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/>
          <w:sz w:val="32"/>
          <w:szCs w:val="32"/>
        </w:rPr>
        <w:t>附件1</w:t>
      </w:r>
    </w:p>
    <w:p>
      <w:pPr>
        <w:jc w:val="center"/>
        <w:rPr>
          <w:rFonts w:ascii="方正小标宋简体" w:hAnsi="文星标宋" w:eastAsia="方正小标宋简体"/>
          <w:sz w:val="44"/>
          <w:szCs w:val="36"/>
        </w:rPr>
      </w:pPr>
      <w:r>
        <w:rPr>
          <w:rFonts w:hint="eastAsia" w:ascii="方正小标宋简体" w:hAnsi="文星标宋" w:eastAsia="方正小标宋简体"/>
          <w:sz w:val="44"/>
          <w:szCs w:val="36"/>
        </w:rPr>
        <w:t>区指挥部成员单位职责分工表</w:t>
      </w:r>
    </w:p>
    <w:p>
      <w:pPr>
        <w:jc w:val="center"/>
        <w:rPr>
          <w:rFonts w:ascii="Times New Roman" w:hAnsi="文星标宋" w:eastAsia="文星标宋"/>
          <w:sz w:val="44"/>
          <w:szCs w:val="36"/>
        </w:rPr>
      </w:pPr>
    </w:p>
    <w:tbl>
      <w:tblPr>
        <w:tblStyle w:val="11"/>
        <w:tblW w:w="852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67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黑体" w:eastAsia="黑体"/>
                <w:sz w:val="24"/>
                <w:szCs w:val="24"/>
              </w:rPr>
              <w:t>单位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4"/>
                <w:szCs w:val="24"/>
              </w:rPr>
            </w:pPr>
            <w:r>
              <w:rPr>
                <w:rFonts w:ascii="Times New Roman" w:hAnsi="黑体" w:eastAsia="黑体"/>
                <w:sz w:val="24"/>
                <w:szCs w:val="24"/>
              </w:rPr>
              <w:t>主要职责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委宣传部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负责牵头协调新闻宣传和舆情处置工作，会同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指挥部办公室适时组织召开通气会，正面引导舆论。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区经信局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（商务局）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会同区环保局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制定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秋冬季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错峰生产企业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（不含农药生产企业）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名单和实施方案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，并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落实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秋冬季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错峰生产措施；根据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配合区环保局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落实和督促应采取停产限产的工业企业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（不含农药生产企业）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采取相应措施；做好车用成品油品质保障工作；协调电信运营企业向公众发布重污染天气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应急信息；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区教体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指挥部应急指令，组织中小学及幼儿园减少或停止户外活动，落实临时停课措施；编制本部门应急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区交警大队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制定重污染天气应急响应期间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达不到国Ⅳ排放标准的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重型柴油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营运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货车、三轮汽车和低速货车的临时禁、限行方案并监督实施；负责依法查处应急响应期间违反禁行规定的渣土砂石运输车辆；配合做好重点工业企业错峰运输方案制定和落实工作；编制本部门应急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国土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分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指挥部应急指令，督导露天非煤矿山落实重污染天气应急响应期间的应急措施；编制本部门应急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区住建委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监督施工单位加强扬尘污染防治；根据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指挥部应急指令，组织和督导建筑施工工地落实不同预警等级的应急措施；编制本部门应急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区综合行政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执法局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指挥部应急指令，在不同预警等级下提高道路清扫洒水频次；监督渣土运输单位落实应急响应措施；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szCs w:val="24"/>
              </w:rPr>
              <w:t>对违反扬尘污染防治规定的施工单位实施行政处罚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；组织和督导城市绿化施工工地落实不同预警等级的应急措施；编制本部门应急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区环保局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建立大气污染源清单，组织审核重点行业企业重污染天气应急响应减排方案，检查相关企业污染治理设施运行情况，会同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区经信局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监督限产、停产企业落实相应措施；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配合区经信局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制定错峰生产方案；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确定涉及大宗原材料及产品运输的重点用车企业名单，并督促重点用车企业制定错峰运输方案；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区交通局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指挥部应急指令，指导和落实公路保洁措施，监督公路、城市道路工程执行不同预警等级的应急措施；编制本部门应急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水务局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监督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水务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工程扬尘污染防治措施落实；根据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指挥部应急指令，组织和督导水利工程施工工地落实不同预警等级的应急措施；编制本部门应急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区农业局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制定农药生产企业秋冬季错峰生产名单和实施方案。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区卫计局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组织医疗机构有针对性做好相关医疗救治工作，开展相关卫生防护知识宣传；编制本部门应急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区房屋征收</w:t>
            </w:r>
          </w:p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服务中心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监督国有土地上房屋征收工地扬尘污染防治措施落实；根据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指挥部应急指令，组织和督导房屋征收施工工地落实不同预警等级的应急措施；编制本部门应急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气象局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向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指挥部办公室及相关部门提供气象监测预报信息，编制本部门应急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09" w:type="dxa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区供电公司</w:t>
            </w:r>
          </w:p>
        </w:tc>
        <w:tc>
          <w:tcPr>
            <w:tcW w:w="6713" w:type="dxa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按照有关规定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和要求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对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停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限产企业采取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相应的电力分配措施，及时提供应急响应期间的用电情况；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编制本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单位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应急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响应专项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实施方案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并组织督查落实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。</w:t>
            </w:r>
          </w:p>
        </w:tc>
      </w:tr>
    </w:tbl>
    <w:p>
      <w:pPr>
        <w:spacing w:line="440" w:lineRule="exact"/>
        <w:rPr>
          <w:rFonts w:ascii="Times New Roman" w:hAnsi="Times New Roman"/>
        </w:rPr>
      </w:pPr>
    </w:p>
    <w:p>
      <w:pPr>
        <w:rPr>
          <w:rFonts w:ascii="Times New Roman" w:hAnsi="Times New Roman"/>
        </w:rPr>
        <w:sectPr>
          <w:footerReference r:id="rId3" w:type="default"/>
          <w:footerReference r:id="rId4" w:type="even"/>
          <w:pgSz w:w="11906" w:h="16838"/>
          <w:pgMar w:top="1440" w:right="1474" w:bottom="1440" w:left="1474" w:header="851" w:footer="992" w:gutter="0"/>
          <w:pgNumType w:fmt="numberInDash"/>
          <w:cols w:space="425" w:num="1"/>
          <w:docGrid w:type="linesAndChars" w:linePitch="312" w:charSpace="0"/>
        </w:sect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附件2</w:t>
      </w:r>
    </w:p>
    <w:p>
      <w:pPr>
        <w:jc w:val="center"/>
        <w:rPr>
          <w:rFonts w:ascii="方正小标宋简体" w:hAnsi="文星标宋" w:eastAsia="方正小标宋简体"/>
          <w:sz w:val="44"/>
          <w:szCs w:val="36"/>
        </w:rPr>
      </w:pPr>
    </w:p>
    <w:p>
      <w:pPr>
        <w:jc w:val="center"/>
        <w:rPr>
          <w:rFonts w:ascii="方正小标宋简体" w:hAnsi="文星标宋" w:eastAsia="方正小标宋简体"/>
          <w:sz w:val="44"/>
          <w:szCs w:val="36"/>
        </w:rPr>
      </w:pPr>
      <w:r>
        <w:rPr>
          <w:rFonts w:hint="eastAsia" w:ascii="方正小标宋简体" w:hAnsi="文星标宋" w:eastAsia="方正小标宋简体"/>
          <w:sz w:val="44"/>
          <w:szCs w:val="36"/>
        </w:rPr>
        <w:t>区重污染天气应急预案体系图</w:t>
      </w:r>
    </w:p>
    <w:p>
      <w:pPr>
        <w:jc w:val="center"/>
        <w:rPr>
          <w:rFonts w:ascii="Times New Roman" w:hAnsi="文星标宋" w:eastAsia="文星标宋"/>
          <w:sz w:val="44"/>
          <w:szCs w:val="36"/>
        </w:rPr>
      </w:pPr>
    </w:p>
    <w:p>
      <w:pPr>
        <w:jc w:val="center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1301115</wp:posOffset>
                </wp:positionH>
                <wp:positionV relativeFrom="paragraph">
                  <wp:posOffset>207010</wp:posOffset>
                </wp:positionV>
                <wp:extent cx="2933700" cy="694055"/>
                <wp:effectExtent l="4445" t="5080" r="14605" b="5715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694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仿宋_GB2312" w:hAnsi="T20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仿宋_GB2312" w:hAnsi="T20" w:eastAsia="仿宋_GB2312"/>
                                <w:sz w:val="28"/>
                                <w:szCs w:val="28"/>
                              </w:rPr>
                              <w:t>济南市长清区重污染天气应急预案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2.45pt;margin-top:16.3pt;height:54.65pt;width:231pt;z-index:251658240;mso-width-relative:page;mso-height-relative:page;" fillcolor="#FFFFFF" filled="t" stroked="t" coordsize="21600,21600" o:gfxdata="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Vr0DNgAAAAKAQAADwAAAAAAAAABACAAAAAiAAAAZHJzL2Rvd25yZXYueG1sUEsBAhQAFAAA&#10;AAgAh07iQP7cjtDvAQAA6AMAAA4AAAAAAAAAAQAgAAAAJwEAAGRycy9lMm9Eb2MueG1sUEsFBgAA&#10;AAAGAAYAWQEAAIg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0" w:lineRule="exact"/>
                        <w:rPr>
                          <w:rFonts w:ascii="仿宋_GB2312" w:hAnsi="T20" w:eastAsia="仿宋_GB231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仿宋_GB2312" w:hAnsi="T20" w:eastAsia="仿宋_GB2312"/>
                          <w:sz w:val="28"/>
                          <w:szCs w:val="28"/>
                        </w:rPr>
                        <w:t>济南市长清区重污染天气应急预案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sz w:val="32"/>
        </w:rPr>
      </w:pPr>
    </w:p>
    <w:p>
      <w:pPr>
        <w:tabs>
          <w:tab w:val="center" w:pos="4479"/>
        </w:tabs>
        <w:rPr>
          <w:sz w:val="32"/>
          <w:szCs w:val="24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381000</wp:posOffset>
                </wp:positionV>
                <wp:extent cx="635" cy="464185"/>
                <wp:effectExtent l="48895" t="0" r="64770" b="12065"/>
                <wp:wrapNone/>
                <wp:docPr id="4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641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317.75pt;margin-top:30pt;height:36.55pt;width:0.05pt;z-index:251665408;mso-width-relative:page;mso-height-relative:page;" filled="f" stroked="t" coordsize="21600,21600" o:gfxdata="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npooTZAAAACgEAAA8AAAAAAAAAAQAgAAAA&#10;IgAAAGRycy9kb3ducmV2LnhtbFBLAQIUABQAAAAIAIdO4kCkeldy0QEAAI8DAAAOAAAAAAAAAAEA&#10;IAAAACgBAABkcnMvZTJvRG9jLnhtbFBLBQYAAAAABgAGAFkBAABrBQAAAAA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380365</wp:posOffset>
                </wp:positionV>
                <wp:extent cx="29210" cy="464820"/>
                <wp:effectExtent l="43815" t="0" r="41275" b="1143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9210" cy="4648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flip:x;margin-left:100pt;margin-top:29.95pt;height:36.6pt;width:2.3pt;z-index:251664384;mso-width-relative:page;mso-height-relative:page;" filled="f" stroked="t" coordsize="21600,21600" o:gfxdata="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9IpStdgAAAAKAQAADwAA&#10;AAAAAAABACAAAAAiAAAAZHJzL2Rvd25yZXYueG1sUEsBAhQAFAAAAAgAh07iQAiOX9bdAQAAmwMA&#10;AA4AAAAAAAAAAQAgAAAAJwEAAGRycy9lMm9Eb2MueG1sUEsFBgAAAAAGAAYAWQEAAHYFAAAAAA==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1307465</wp:posOffset>
                </wp:positionH>
                <wp:positionV relativeFrom="paragraph">
                  <wp:posOffset>363855</wp:posOffset>
                </wp:positionV>
                <wp:extent cx="2712720" cy="635"/>
                <wp:effectExtent l="0" t="0" r="0" b="0"/>
                <wp:wrapNone/>
                <wp:docPr id="2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272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102.95pt;margin-top:28.65pt;height:0.05pt;width:213.6pt;z-index:251662336;mso-width-relative:page;mso-height-relative:page;" filled="f" stroked="t" coordsize="21600,21600" o:gfxdata="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T/WU72AAAAAkBAAAPAAAAAAAAAAEAIAAAACIA&#10;AABkcnMvZG93bnJldi54bWxQSwECFAAUAAAACACHTuJAVqA3IdABAACPAwAADgAAAAAAAAABACAA&#10;AAAn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>↓</w:t>
      </w:r>
    </w:p>
    <w:p>
      <w:pPr>
        <w:jc w:val="center"/>
        <w:rPr>
          <w:rFonts w:hAnsi="Times New Roman"/>
          <w:sz w:val="32"/>
          <w:szCs w:val="24"/>
        </w:rPr>
      </w:pPr>
      <w:r>
        <w:rPr>
          <w:rFonts w:hint="eastAsia"/>
          <w:sz w:val="32"/>
          <w:szCs w:val="24"/>
        </w:rPr>
        <w:t xml:space="preserve">            </w:t>
      </w:r>
      <w:r>
        <w:rPr>
          <w:rFonts w:hint="eastAsia" w:hAnsi="Times New Roman"/>
          <w:sz w:val="32"/>
          <w:szCs w:val="24"/>
        </w:rPr>
        <w:t xml:space="preserve">                          </w:t>
      </w:r>
    </w:p>
    <w:p>
      <w:pPr>
        <w:tabs>
          <w:tab w:val="left" w:pos="1833"/>
          <w:tab w:val="left" w:pos="6345"/>
        </w:tabs>
        <w:jc w:val="left"/>
        <w:rPr>
          <w:rFonts w:hAnsi="Times New Roman"/>
          <w:sz w:val="32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48260</wp:posOffset>
                </wp:positionV>
                <wp:extent cx="2133600" cy="1981200"/>
                <wp:effectExtent l="4445" t="5080" r="14605" b="13970"/>
                <wp:wrapNone/>
                <wp:docPr id="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ascii="仿宋_GB2312" w:hAnsi="T20" w:eastAsia="仿宋_GB2312"/>
                                <w:sz w:val="28"/>
                                <w:szCs w:val="28"/>
                              </w:rPr>
                              <w:t>区</w:t>
                            </w:r>
                            <w:r>
                              <w:rPr>
                                <w:rFonts w:hint="eastAsia" w:ascii="仿宋_GB2312" w:hAnsi="T20" w:eastAsia="仿宋_GB2312"/>
                                <w:sz w:val="28"/>
                                <w:szCs w:val="28"/>
                              </w:rPr>
                              <w:t>有关部门重污染天气应急响应</w:t>
                            </w:r>
                            <w:r>
                              <w:rPr>
                                <w:rFonts w:ascii="仿宋_GB2312" w:hAnsi="T20" w:eastAsia="仿宋_GB2312"/>
                                <w:sz w:val="28"/>
                                <w:szCs w:val="28"/>
                              </w:rPr>
                              <w:t>专项实施方案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35.85pt;margin-top:3.8pt;height:156pt;width:168pt;z-index:251667456;mso-width-relative:page;mso-height-relative:page;" fillcolor="#FFFFFF" filled="t" stroked="t" coordsize="21600,21600" o:gfxdata="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/sAVNcAAAAIAQAADwAAAAAAAAABACAAAAAiAAAAZHJzL2Rvd25yZXYueG1sUEsBAhQAFAAA&#10;AAgAh07iQLtt8GnwAQAA6QMAAA4AAAAAAAAAAQAgAAAAJgEAAGRycy9lMm9Eb2MueG1sUEsFBgAA&#10;AAAGAAYAWQEAAIg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Cs w:val="28"/>
                        </w:rPr>
                      </w:pPr>
                      <w:r>
                        <w:rPr>
                          <w:rFonts w:ascii="仿宋_GB2312" w:hAnsi="T20" w:eastAsia="仿宋_GB2312"/>
                          <w:sz w:val="28"/>
                          <w:szCs w:val="28"/>
                        </w:rPr>
                        <w:t>区</w:t>
                      </w:r>
                      <w:r>
                        <w:rPr>
                          <w:rFonts w:hint="eastAsia" w:ascii="仿宋_GB2312" w:hAnsi="T20" w:eastAsia="仿宋_GB2312"/>
                          <w:sz w:val="28"/>
                          <w:szCs w:val="28"/>
                        </w:rPr>
                        <w:t>有关部门重污染天气应急响应</w:t>
                      </w:r>
                      <w:r>
                        <w:rPr>
                          <w:rFonts w:ascii="仿宋_GB2312" w:hAnsi="T20" w:eastAsia="仿宋_GB2312"/>
                          <w:sz w:val="28"/>
                          <w:szCs w:val="28"/>
                        </w:rPr>
                        <w:t>专项实施方案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3198495</wp:posOffset>
                </wp:positionH>
                <wp:positionV relativeFrom="paragraph">
                  <wp:posOffset>79375</wp:posOffset>
                </wp:positionV>
                <wp:extent cx="2125980" cy="1941830"/>
                <wp:effectExtent l="4445" t="5080" r="22225" b="15240"/>
                <wp:wrapNone/>
                <wp:docPr id="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194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ascii="仿宋_GB2312" w:hAnsi="T20" w:eastAsia="仿宋_GB2312"/>
                                <w:sz w:val="28"/>
                                <w:szCs w:val="28"/>
                              </w:rPr>
                              <w:t>辖区内列入限产、停产</w:t>
                            </w:r>
                            <w:r>
                              <w:rPr>
                                <w:rFonts w:hint="eastAsia" w:ascii="仿宋_GB2312" w:hAnsi="T20" w:eastAsia="仿宋_GB2312"/>
                                <w:sz w:val="28"/>
                                <w:szCs w:val="28"/>
                              </w:rPr>
                              <w:t>、轮产、错峰运输和错峰生产企业编制的</w:t>
                            </w:r>
                            <w:r>
                              <w:rPr>
                                <w:rFonts w:ascii="仿宋_GB2312" w:hAnsi="T20" w:eastAsia="仿宋_GB2312"/>
                                <w:sz w:val="28"/>
                                <w:szCs w:val="28"/>
                              </w:rPr>
                              <w:t>重污染天气应急响应减排</w:t>
                            </w:r>
                            <w:r>
                              <w:rPr>
                                <w:rFonts w:hint="eastAsia" w:ascii="仿宋_GB2312" w:hAnsi="T20" w:eastAsia="仿宋_GB2312"/>
                                <w:sz w:val="28"/>
                                <w:szCs w:val="28"/>
                              </w:rPr>
                              <w:t>操作</w:t>
                            </w:r>
                            <w:r>
                              <w:rPr>
                                <w:rFonts w:ascii="仿宋_GB2312" w:hAnsi="T20" w:eastAsia="仿宋_GB2312"/>
                                <w:sz w:val="28"/>
                                <w:szCs w:val="28"/>
                              </w:rPr>
                              <w:t>方案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51.85pt;margin-top:6.25pt;height:152.9pt;width:167.4pt;z-index:251670528;mso-width-relative:page;mso-height-relative:page;" fillcolor="#FFFFFF" filled="t" stroked="t" coordsize="21600,21600" o:gfxdata="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1nZ8MtkAAAAKAQAADwAAAAAAAAABACAAAAAiAAAAZHJzL2Rvd25yZXYueG1sUEsB&#10;AhQAFAAAAAgAh07iQAImVon0AQAA6QMAAA4AAAAAAAAAAQAgAAAAKAEAAGRycy9lMm9Eb2MueG1s&#10;UEsFBgAAAAAGAAYAWQEAAI4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600" w:lineRule="exact"/>
                        <w:rPr>
                          <w:szCs w:val="28"/>
                        </w:rPr>
                      </w:pPr>
                      <w:r>
                        <w:rPr>
                          <w:rFonts w:ascii="仿宋_GB2312" w:hAnsi="T20" w:eastAsia="仿宋_GB2312"/>
                          <w:sz w:val="28"/>
                          <w:szCs w:val="28"/>
                        </w:rPr>
                        <w:t>辖区内列入限产、停产</w:t>
                      </w:r>
                      <w:r>
                        <w:rPr>
                          <w:rFonts w:hint="eastAsia" w:ascii="仿宋_GB2312" w:hAnsi="T20" w:eastAsia="仿宋_GB2312"/>
                          <w:sz w:val="28"/>
                          <w:szCs w:val="28"/>
                        </w:rPr>
                        <w:t>、轮产、错峰运输和错峰生产企业编制的</w:t>
                      </w:r>
                      <w:r>
                        <w:rPr>
                          <w:rFonts w:ascii="仿宋_GB2312" w:hAnsi="T20" w:eastAsia="仿宋_GB2312"/>
                          <w:sz w:val="28"/>
                          <w:szCs w:val="28"/>
                        </w:rPr>
                        <w:t>重污染天气应急响应减排</w:t>
                      </w:r>
                      <w:r>
                        <w:rPr>
                          <w:rFonts w:hint="eastAsia" w:ascii="仿宋_GB2312" w:hAnsi="T20" w:eastAsia="仿宋_GB2312"/>
                          <w:sz w:val="28"/>
                          <w:szCs w:val="28"/>
                        </w:rPr>
                        <w:t>操作</w:t>
                      </w:r>
                      <w:r>
                        <w:rPr>
                          <w:rFonts w:ascii="仿宋_GB2312" w:hAnsi="T20" w:eastAsia="仿宋_GB2312"/>
                          <w:sz w:val="28"/>
                          <w:szCs w:val="28"/>
                        </w:rPr>
                        <w:t>方案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hAnsi="Times New Roman"/>
          <w:sz w:val="32"/>
          <w:szCs w:val="24"/>
        </w:rPr>
        <w:tab/>
      </w:r>
      <w:r>
        <w:rPr>
          <w:rFonts w:hint="eastAsia" w:hAnsi="Times New Roman"/>
          <w:sz w:val="32"/>
          <w:szCs w:val="24"/>
        </w:rPr>
        <w:tab/>
      </w:r>
    </w:p>
    <w:p>
      <w:pPr>
        <w:rPr>
          <w:rFonts w:hAnsi="Times New Roman"/>
          <w:sz w:val="32"/>
          <w:szCs w:val="24"/>
        </w:rPr>
      </w:pPr>
    </w:p>
    <w:p>
      <w:pPr>
        <w:rPr>
          <w:rFonts w:hAnsi="Times New Roman"/>
          <w:sz w:val="32"/>
          <w:szCs w:val="24"/>
        </w:rPr>
      </w:pPr>
    </w:p>
    <w:p>
      <w:pPr>
        <w:rPr>
          <w:rFonts w:hAnsi="Times New Roman"/>
          <w:sz w:val="32"/>
          <w:szCs w:val="24"/>
        </w:rPr>
      </w:pPr>
    </w:p>
    <w:p>
      <w:pPr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p>
      <w:pPr>
        <w:spacing w:line="240" w:lineRule="exact"/>
        <w:rPr>
          <w:rFonts w:hAnsi="Times New Roman"/>
          <w:sz w:val="32"/>
          <w:szCs w:val="24"/>
        </w:rPr>
      </w:pPr>
    </w:p>
    <w:tbl>
      <w:tblPr>
        <w:tblStyle w:val="12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tcBorders>
              <w:left w:val="nil"/>
              <w:right w:val="nil"/>
            </w:tcBorders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抄送：区委各部门，区人大常委会办公室，区政协办公室，区法院，</w:t>
            </w:r>
          </w:p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区检察院，区人武部。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tcBorders>
              <w:left w:val="nil"/>
              <w:right w:val="nil"/>
            </w:tcBorders>
          </w:tcPr>
          <w:p>
            <w:pPr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济南市长清区人民政府办公室              2018年12月31日印发</w:t>
            </w:r>
          </w:p>
        </w:tc>
      </w:tr>
    </w:tbl>
    <w:p>
      <w:pPr>
        <w:spacing w:line="200" w:lineRule="atLeast"/>
        <w:rPr>
          <w:rFonts w:hAnsi="Times New Roman"/>
          <w:sz w:val="32"/>
          <w:szCs w:val="24"/>
        </w:rPr>
      </w:pPr>
    </w:p>
    <w:sectPr>
      <w:pgSz w:w="11906" w:h="16838"/>
      <w:pgMar w:top="1440" w:right="1474" w:bottom="1440" w:left="1474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星标宋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20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2721986"/>
      <w:docPartObj>
        <w:docPartGallery w:val="AutoText"/>
      </w:docPartObj>
    </w:sdtPr>
    <w:sdtEndPr>
      <w:rPr>
        <w:rFonts w:ascii="宋体" w:hAnsi="宋体"/>
        <w:sz w:val="32"/>
        <w:szCs w:val="32"/>
      </w:rPr>
    </w:sdtEndPr>
    <w:sdtContent>
      <w:p>
        <w:pPr>
          <w:pStyle w:val="4"/>
          <w:jc w:val="right"/>
        </w:pPr>
        <w:r>
          <w:rPr>
            <w:rFonts w:ascii="宋体" w:hAnsi="宋体"/>
            <w:sz w:val="32"/>
            <w:szCs w:val="32"/>
          </w:rPr>
          <w:fldChar w:fldCharType="begin"/>
        </w:r>
        <w:r>
          <w:rPr>
            <w:rFonts w:ascii="宋体" w:hAnsi="宋体"/>
            <w:sz w:val="32"/>
            <w:szCs w:val="32"/>
          </w:rPr>
          <w:instrText xml:space="preserve"> PAGE   \* MERGEFORMAT </w:instrText>
        </w:r>
        <w:r>
          <w:rPr>
            <w:rFonts w:ascii="宋体" w:hAnsi="宋体"/>
            <w:sz w:val="32"/>
            <w:szCs w:val="32"/>
          </w:rPr>
          <w:fldChar w:fldCharType="separate"/>
        </w:r>
        <w:r>
          <w:rPr>
            <w:rFonts w:ascii="宋体" w:hAnsi="宋体"/>
            <w:sz w:val="32"/>
            <w:szCs w:val="32"/>
            <w:lang w:val="zh-CN"/>
          </w:rPr>
          <w:t>-</w:t>
        </w:r>
        <w:r>
          <w:rPr>
            <w:rFonts w:ascii="宋体" w:hAnsi="宋体"/>
            <w:sz w:val="32"/>
            <w:szCs w:val="32"/>
          </w:rPr>
          <w:t xml:space="preserve"> 19 -</w:t>
        </w:r>
        <w:r>
          <w:rPr>
            <w:rFonts w:ascii="宋体" w:hAnsi="宋体"/>
            <w:sz w:val="32"/>
            <w:szCs w:val="32"/>
          </w:rPr>
          <w:fldChar w:fldCharType="end"/>
        </w: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2721987"/>
      <w:docPartObj>
        <w:docPartGallery w:val="AutoText"/>
      </w:docPartObj>
    </w:sdtPr>
    <w:sdtContent>
      <w:p>
        <w:pPr>
          <w:pStyle w:val="4"/>
        </w:pPr>
        <w:r>
          <w:rPr>
            <w:rFonts w:ascii="宋体" w:hAnsi="宋体"/>
            <w:sz w:val="32"/>
            <w:szCs w:val="32"/>
          </w:rPr>
          <w:fldChar w:fldCharType="begin"/>
        </w:r>
        <w:r>
          <w:rPr>
            <w:rFonts w:ascii="宋体" w:hAnsi="宋体"/>
            <w:sz w:val="32"/>
            <w:szCs w:val="32"/>
          </w:rPr>
          <w:instrText xml:space="preserve"> PAGE   \* MERGEFORMAT </w:instrText>
        </w:r>
        <w:r>
          <w:rPr>
            <w:rFonts w:ascii="宋体" w:hAnsi="宋体"/>
            <w:sz w:val="32"/>
            <w:szCs w:val="32"/>
          </w:rPr>
          <w:fldChar w:fldCharType="separate"/>
        </w:r>
        <w:r>
          <w:rPr>
            <w:rFonts w:ascii="宋体" w:hAnsi="宋体"/>
            <w:sz w:val="32"/>
            <w:szCs w:val="32"/>
            <w:lang w:val="zh-CN"/>
          </w:rPr>
          <w:t>-</w:t>
        </w:r>
        <w:r>
          <w:rPr>
            <w:rFonts w:ascii="宋体" w:hAnsi="宋体"/>
            <w:sz w:val="32"/>
            <w:szCs w:val="32"/>
          </w:rPr>
          <w:t xml:space="preserve"> 6 -</w:t>
        </w:r>
        <w:r>
          <w:rPr>
            <w:rFonts w:ascii="宋体" w:hAnsi="宋体"/>
            <w:sz w:val="32"/>
            <w:szCs w:val="32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575"/>
    <w:rsid w:val="00001771"/>
    <w:rsid w:val="00001A7B"/>
    <w:rsid w:val="000033DD"/>
    <w:rsid w:val="000039CD"/>
    <w:rsid w:val="0000581C"/>
    <w:rsid w:val="00011A30"/>
    <w:rsid w:val="00011B65"/>
    <w:rsid w:val="000140A0"/>
    <w:rsid w:val="00015E7E"/>
    <w:rsid w:val="00017964"/>
    <w:rsid w:val="00022C8A"/>
    <w:rsid w:val="00024DAF"/>
    <w:rsid w:val="000310EB"/>
    <w:rsid w:val="00031DD2"/>
    <w:rsid w:val="00031E01"/>
    <w:rsid w:val="0003201E"/>
    <w:rsid w:val="0003206A"/>
    <w:rsid w:val="00036ED6"/>
    <w:rsid w:val="00042A7D"/>
    <w:rsid w:val="000431ED"/>
    <w:rsid w:val="00045714"/>
    <w:rsid w:val="000461E5"/>
    <w:rsid w:val="00051E79"/>
    <w:rsid w:val="0005562B"/>
    <w:rsid w:val="00055B8E"/>
    <w:rsid w:val="00056496"/>
    <w:rsid w:val="000629D4"/>
    <w:rsid w:val="0006523D"/>
    <w:rsid w:val="000656DB"/>
    <w:rsid w:val="00066075"/>
    <w:rsid w:val="000671F0"/>
    <w:rsid w:val="00067CC6"/>
    <w:rsid w:val="00071F3B"/>
    <w:rsid w:val="00072904"/>
    <w:rsid w:val="000764C3"/>
    <w:rsid w:val="0007784C"/>
    <w:rsid w:val="00077A15"/>
    <w:rsid w:val="00081C33"/>
    <w:rsid w:val="000839D6"/>
    <w:rsid w:val="0008413D"/>
    <w:rsid w:val="00085CA8"/>
    <w:rsid w:val="00085F6B"/>
    <w:rsid w:val="0009386D"/>
    <w:rsid w:val="00094351"/>
    <w:rsid w:val="000950B0"/>
    <w:rsid w:val="00095E63"/>
    <w:rsid w:val="00096076"/>
    <w:rsid w:val="000967E4"/>
    <w:rsid w:val="0009711E"/>
    <w:rsid w:val="00097FDB"/>
    <w:rsid w:val="000A15C7"/>
    <w:rsid w:val="000A3BD4"/>
    <w:rsid w:val="000A3F0E"/>
    <w:rsid w:val="000A4570"/>
    <w:rsid w:val="000A4F3F"/>
    <w:rsid w:val="000A5100"/>
    <w:rsid w:val="000A734A"/>
    <w:rsid w:val="000A75B0"/>
    <w:rsid w:val="000B04D7"/>
    <w:rsid w:val="000B1703"/>
    <w:rsid w:val="000B382D"/>
    <w:rsid w:val="000B4269"/>
    <w:rsid w:val="000B42A5"/>
    <w:rsid w:val="000B74C5"/>
    <w:rsid w:val="000C116E"/>
    <w:rsid w:val="000C1C24"/>
    <w:rsid w:val="000C1FBF"/>
    <w:rsid w:val="000C2F04"/>
    <w:rsid w:val="000C2F35"/>
    <w:rsid w:val="000C5C90"/>
    <w:rsid w:val="000C6CE2"/>
    <w:rsid w:val="000C71DD"/>
    <w:rsid w:val="000D0AF1"/>
    <w:rsid w:val="000D2F12"/>
    <w:rsid w:val="000D69AC"/>
    <w:rsid w:val="000D6E44"/>
    <w:rsid w:val="000D71FF"/>
    <w:rsid w:val="000D7E17"/>
    <w:rsid w:val="000D7FC4"/>
    <w:rsid w:val="000E24C0"/>
    <w:rsid w:val="000E3C13"/>
    <w:rsid w:val="000E443D"/>
    <w:rsid w:val="000E4E05"/>
    <w:rsid w:val="000E56F2"/>
    <w:rsid w:val="000E5A01"/>
    <w:rsid w:val="000F56E6"/>
    <w:rsid w:val="001020EF"/>
    <w:rsid w:val="00103525"/>
    <w:rsid w:val="001036FE"/>
    <w:rsid w:val="00106A96"/>
    <w:rsid w:val="00110A3D"/>
    <w:rsid w:val="001113EF"/>
    <w:rsid w:val="00112DF6"/>
    <w:rsid w:val="0011353E"/>
    <w:rsid w:val="00113839"/>
    <w:rsid w:val="00114038"/>
    <w:rsid w:val="00116786"/>
    <w:rsid w:val="0011769F"/>
    <w:rsid w:val="00117B25"/>
    <w:rsid w:val="00120BCC"/>
    <w:rsid w:val="0012153A"/>
    <w:rsid w:val="00121D51"/>
    <w:rsid w:val="001227B8"/>
    <w:rsid w:val="00123B20"/>
    <w:rsid w:val="00125DB5"/>
    <w:rsid w:val="00127E03"/>
    <w:rsid w:val="0013147E"/>
    <w:rsid w:val="001338D9"/>
    <w:rsid w:val="00133A70"/>
    <w:rsid w:val="00137D20"/>
    <w:rsid w:val="0014150F"/>
    <w:rsid w:val="0014390A"/>
    <w:rsid w:val="00144521"/>
    <w:rsid w:val="00144A70"/>
    <w:rsid w:val="00146AEC"/>
    <w:rsid w:val="00147A76"/>
    <w:rsid w:val="00151646"/>
    <w:rsid w:val="00152746"/>
    <w:rsid w:val="001527E4"/>
    <w:rsid w:val="001561F9"/>
    <w:rsid w:val="00156293"/>
    <w:rsid w:val="00161555"/>
    <w:rsid w:val="001622F5"/>
    <w:rsid w:val="00165CE4"/>
    <w:rsid w:val="00167223"/>
    <w:rsid w:val="0017056C"/>
    <w:rsid w:val="00171A04"/>
    <w:rsid w:val="00171B3B"/>
    <w:rsid w:val="0017351D"/>
    <w:rsid w:val="0017642F"/>
    <w:rsid w:val="0017662E"/>
    <w:rsid w:val="00182E74"/>
    <w:rsid w:val="001832B3"/>
    <w:rsid w:val="00184B5C"/>
    <w:rsid w:val="00190767"/>
    <w:rsid w:val="001927F2"/>
    <w:rsid w:val="00192F2D"/>
    <w:rsid w:val="00195683"/>
    <w:rsid w:val="00196D54"/>
    <w:rsid w:val="001A0297"/>
    <w:rsid w:val="001A1534"/>
    <w:rsid w:val="001A2BA8"/>
    <w:rsid w:val="001A2C0D"/>
    <w:rsid w:val="001A2F3F"/>
    <w:rsid w:val="001A456F"/>
    <w:rsid w:val="001A4579"/>
    <w:rsid w:val="001A71DF"/>
    <w:rsid w:val="001B1915"/>
    <w:rsid w:val="001B1E8A"/>
    <w:rsid w:val="001B440A"/>
    <w:rsid w:val="001C0624"/>
    <w:rsid w:val="001C1728"/>
    <w:rsid w:val="001C18DF"/>
    <w:rsid w:val="001C2E93"/>
    <w:rsid w:val="001C490C"/>
    <w:rsid w:val="001C5BB8"/>
    <w:rsid w:val="001D149C"/>
    <w:rsid w:val="001D245C"/>
    <w:rsid w:val="001D2774"/>
    <w:rsid w:val="001E0BB7"/>
    <w:rsid w:val="001E0DC1"/>
    <w:rsid w:val="001E4E28"/>
    <w:rsid w:val="001E54B1"/>
    <w:rsid w:val="001E5D36"/>
    <w:rsid w:val="001E6A97"/>
    <w:rsid w:val="001E6AA5"/>
    <w:rsid w:val="001E6FD2"/>
    <w:rsid w:val="001E7B7B"/>
    <w:rsid w:val="00203A5A"/>
    <w:rsid w:val="00203D39"/>
    <w:rsid w:val="0020425D"/>
    <w:rsid w:val="00204A08"/>
    <w:rsid w:val="00205363"/>
    <w:rsid w:val="002056A0"/>
    <w:rsid w:val="00205941"/>
    <w:rsid w:val="002102AB"/>
    <w:rsid w:val="00212821"/>
    <w:rsid w:val="00216D64"/>
    <w:rsid w:val="002179DC"/>
    <w:rsid w:val="00223B7C"/>
    <w:rsid w:val="002246BD"/>
    <w:rsid w:val="0022681B"/>
    <w:rsid w:val="00227BFF"/>
    <w:rsid w:val="002327A0"/>
    <w:rsid w:val="00233240"/>
    <w:rsid w:val="00233808"/>
    <w:rsid w:val="002363DF"/>
    <w:rsid w:val="00237AE3"/>
    <w:rsid w:val="00242AEF"/>
    <w:rsid w:val="0024646E"/>
    <w:rsid w:val="002501E1"/>
    <w:rsid w:val="00250C82"/>
    <w:rsid w:val="00254653"/>
    <w:rsid w:val="0025781E"/>
    <w:rsid w:val="00260828"/>
    <w:rsid w:val="00261F04"/>
    <w:rsid w:val="00261FE0"/>
    <w:rsid w:val="00263FCE"/>
    <w:rsid w:val="002653DD"/>
    <w:rsid w:val="002675F8"/>
    <w:rsid w:val="002678D7"/>
    <w:rsid w:val="002748BE"/>
    <w:rsid w:val="0027531D"/>
    <w:rsid w:val="00277A23"/>
    <w:rsid w:val="00277FFB"/>
    <w:rsid w:val="0028034A"/>
    <w:rsid w:val="002810F0"/>
    <w:rsid w:val="00282009"/>
    <w:rsid w:val="00284E60"/>
    <w:rsid w:val="00285A08"/>
    <w:rsid w:val="00287A25"/>
    <w:rsid w:val="00290374"/>
    <w:rsid w:val="00291202"/>
    <w:rsid w:val="00293590"/>
    <w:rsid w:val="00293B97"/>
    <w:rsid w:val="00294742"/>
    <w:rsid w:val="00294912"/>
    <w:rsid w:val="00295559"/>
    <w:rsid w:val="00295944"/>
    <w:rsid w:val="002A1024"/>
    <w:rsid w:val="002A2F78"/>
    <w:rsid w:val="002A4828"/>
    <w:rsid w:val="002A49FE"/>
    <w:rsid w:val="002A4AAB"/>
    <w:rsid w:val="002A539F"/>
    <w:rsid w:val="002B0E07"/>
    <w:rsid w:val="002B0F7C"/>
    <w:rsid w:val="002B1627"/>
    <w:rsid w:val="002B4462"/>
    <w:rsid w:val="002C0151"/>
    <w:rsid w:val="002C1099"/>
    <w:rsid w:val="002C141E"/>
    <w:rsid w:val="002C630D"/>
    <w:rsid w:val="002C68CE"/>
    <w:rsid w:val="002D0071"/>
    <w:rsid w:val="002D0B19"/>
    <w:rsid w:val="002D1801"/>
    <w:rsid w:val="002D196F"/>
    <w:rsid w:val="002D351C"/>
    <w:rsid w:val="002D4912"/>
    <w:rsid w:val="002D552F"/>
    <w:rsid w:val="002D7880"/>
    <w:rsid w:val="002E1054"/>
    <w:rsid w:val="002E1984"/>
    <w:rsid w:val="002E333C"/>
    <w:rsid w:val="002F0ED3"/>
    <w:rsid w:val="002F18FB"/>
    <w:rsid w:val="002F3A80"/>
    <w:rsid w:val="002F5CF0"/>
    <w:rsid w:val="002F5D44"/>
    <w:rsid w:val="002F71BF"/>
    <w:rsid w:val="00300544"/>
    <w:rsid w:val="00303699"/>
    <w:rsid w:val="00310384"/>
    <w:rsid w:val="00310B30"/>
    <w:rsid w:val="00311903"/>
    <w:rsid w:val="00314351"/>
    <w:rsid w:val="00315965"/>
    <w:rsid w:val="00316DAC"/>
    <w:rsid w:val="00317FF5"/>
    <w:rsid w:val="00320429"/>
    <w:rsid w:val="00321023"/>
    <w:rsid w:val="0032180C"/>
    <w:rsid w:val="00321E83"/>
    <w:rsid w:val="003230AD"/>
    <w:rsid w:val="003232E8"/>
    <w:rsid w:val="003233B0"/>
    <w:rsid w:val="00324AAB"/>
    <w:rsid w:val="003259C6"/>
    <w:rsid w:val="00325F03"/>
    <w:rsid w:val="00327D6A"/>
    <w:rsid w:val="00327E4B"/>
    <w:rsid w:val="00330388"/>
    <w:rsid w:val="00332110"/>
    <w:rsid w:val="003326FE"/>
    <w:rsid w:val="00333E8A"/>
    <w:rsid w:val="00336EA4"/>
    <w:rsid w:val="003370DF"/>
    <w:rsid w:val="00340C57"/>
    <w:rsid w:val="0034143A"/>
    <w:rsid w:val="00341F08"/>
    <w:rsid w:val="00342BEE"/>
    <w:rsid w:val="0034308C"/>
    <w:rsid w:val="00345D65"/>
    <w:rsid w:val="003478CE"/>
    <w:rsid w:val="00347E25"/>
    <w:rsid w:val="00354C15"/>
    <w:rsid w:val="0035553F"/>
    <w:rsid w:val="003570E8"/>
    <w:rsid w:val="0035713A"/>
    <w:rsid w:val="00357F6E"/>
    <w:rsid w:val="0036422D"/>
    <w:rsid w:val="003647DC"/>
    <w:rsid w:val="00364B7C"/>
    <w:rsid w:val="00371FBC"/>
    <w:rsid w:val="003723B5"/>
    <w:rsid w:val="003735B3"/>
    <w:rsid w:val="00373EBB"/>
    <w:rsid w:val="0037428F"/>
    <w:rsid w:val="00375F63"/>
    <w:rsid w:val="003762E7"/>
    <w:rsid w:val="00376EA5"/>
    <w:rsid w:val="0037756A"/>
    <w:rsid w:val="00381E7D"/>
    <w:rsid w:val="003822D5"/>
    <w:rsid w:val="00382C36"/>
    <w:rsid w:val="0038461F"/>
    <w:rsid w:val="00386407"/>
    <w:rsid w:val="0038648C"/>
    <w:rsid w:val="00387384"/>
    <w:rsid w:val="0038750C"/>
    <w:rsid w:val="0038790E"/>
    <w:rsid w:val="0038794B"/>
    <w:rsid w:val="00390337"/>
    <w:rsid w:val="00391FF5"/>
    <w:rsid w:val="0039412F"/>
    <w:rsid w:val="00394284"/>
    <w:rsid w:val="003970E7"/>
    <w:rsid w:val="003A01E0"/>
    <w:rsid w:val="003A39CF"/>
    <w:rsid w:val="003A4247"/>
    <w:rsid w:val="003A4416"/>
    <w:rsid w:val="003A4B71"/>
    <w:rsid w:val="003A52B6"/>
    <w:rsid w:val="003A59D8"/>
    <w:rsid w:val="003B01A7"/>
    <w:rsid w:val="003B0834"/>
    <w:rsid w:val="003B0CD8"/>
    <w:rsid w:val="003B1FB8"/>
    <w:rsid w:val="003B34BF"/>
    <w:rsid w:val="003B50B0"/>
    <w:rsid w:val="003B76BE"/>
    <w:rsid w:val="003C16E4"/>
    <w:rsid w:val="003C1B91"/>
    <w:rsid w:val="003C2D72"/>
    <w:rsid w:val="003C38B4"/>
    <w:rsid w:val="003C3A62"/>
    <w:rsid w:val="003C6D64"/>
    <w:rsid w:val="003C7AE6"/>
    <w:rsid w:val="003D1095"/>
    <w:rsid w:val="003D2987"/>
    <w:rsid w:val="003D5F17"/>
    <w:rsid w:val="003D64A4"/>
    <w:rsid w:val="003D6EC6"/>
    <w:rsid w:val="003E1195"/>
    <w:rsid w:val="003E19BF"/>
    <w:rsid w:val="003E5545"/>
    <w:rsid w:val="003F51B1"/>
    <w:rsid w:val="003F68F3"/>
    <w:rsid w:val="0040129C"/>
    <w:rsid w:val="004014B5"/>
    <w:rsid w:val="00401926"/>
    <w:rsid w:val="00404071"/>
    <w:rsid w:val="004051EB"/>
    <w:rsid w:val="00405ACB"/>
    <w:rsid w:val="00405F35"/>
    <w:rsid w:val="00411B5B"/>
    <w:rsid w:val="00412F86"/>
    <w:rsid w:val="004179FC"/>
    <w:rsid w:val="00420DD5"/>
    <w:rsid w:val="00421581"/>
    <w:rsid w:val="00422480"/>
    <w:rsid w:val="0042353A"/>
    <w:rsid w:val="00427988"/>
    <w:rsid w:val="00430CDD"/>
    <w:rsid w:val="00430DCD"/>
    <w:rsid w:val="00430F0E"/>
    <w:rsid w:val="0043154E"/>
    <w:rsid w:val="00431D12"/>
    <w:rsid w:val="00435927"/>
    <w:rsid w:val="00436FB7"/>
    <w:rsid w:val="00440399"/>
    <w:rsid w:val="0044079D"/>
    <w:rsid w:val="00441539"/>
    <w:rsid w:val="004433D9"/>
    <w:rsid w:val="00444575"/>
    <w:rsid w:val="00444D85"/>
    <w:rsid w:val="00446B50"/>
    <w:rsid w:val="00451911"/>
    <w:rsid w:val="00451BE9"/>
    <w:rsid w:val="00456BAE"/>
    <w:rsid w:val="00457F92"/>
    <w:rsid w:val="0046041A"/>
    <w:rsid w:val="0046269C"/>
    <w:rsid w:val="00463312"/>
    <w:rsid w:val="00463FE6"/>
    <w:rsid w:val="00465041"/>
    <w:rsid w:val="00465904"/>
    <w:rsid w:val="004726E3"/>
    <w:rsid w:val="00473769"/>
    <w:rsid w:val="00476A1B"/>
    <w:rsid w:val="0047782C"/>
    <w:rsid w:val="00485207"/>
    <w:rsid w:val="00486C35"/>
    <w:rsid w:val="00490578"/>
    <w:rsid w:val="0049245F"/>
    <w:rsid w:val="00492BFD"/>
    <w:rsid w:val="00497EC4"/>
    <w:rsid w:val="004A115C"/>
    <w:rsid w:val="004A1A1E"/>
    <w:rsid w:val="004A4515"/>
    <w:rsid w:val="004A4D0B"/>
    <w:rsid w:val="004A6EC5"/>
    <w:rsid w:val="004B57D5"/>
    <w:rsid w:val="004B7FAD"/>
    <w:rsid w:val="004C0760"/>
    <w:rsid w:val="004C1B36"/>
    <w:rsid w:val="004C367B"/>
    <w:rsid w:val="004C644D"/>
    <w:rsid w:val="004C77AE"/>
    <w:rsid w:val="004D1EDA"/>
    <w:rsid w:val="004D22FD"/>
    <w:rsid w:val="004D23B8"/>
    <w:rsid w:val="004D36C1"/>
    <w:rsid w:val="004D5954"/>
    <w:rsid w:val="004D7749"/>
    <w:rsid w:val="004D7FFA"/>
    <w:rsid w:val="004E7E5A"/>
    <w:rsid w:val="004F0CD8"/>
    <w:rsid w:val="004F46F5"/>
    <w:rsid w:val="004F4DCD"/>
    <w:rsid w:val="004F583B"/>
    <w:rsid w:val="004F7C8F"/>
    <w:rsid w:val="0050181C"/>
    <w:rsid w:val="00506BD4"/>
    <w:rsid w:val="00510F6E"/>
    <w:rsid w:val="0051137F"/>
    <w:rsid w:val="00511791"/>
    <w:rsid w:val="005133D5"/>
    <w:rsid w:val="00514636"/>
    <w:rsid w:val="00514C04"/>
    <w:rsid w:val="005155D3"/>
    <w:rsid w:val="005167AD"/>
    <w:rsid w:val="00517417"/>
    <w:rsid w:val="005249D3"/>
    <w:rsid w:val="00525108"/>
    <w:rsid w:val="005262B6"/>
    <w:rsid w:val="00526EE5"/>
    <w:rsid w:val="005273DD"/>
    <w:rsid w:val="00530A79"/>
    <w:rsid w:val="005332C8"/>
    <w:rsid w:val="00533E51"/>
    <w:rsid w:val="00540306"/>
    <w:rsid w:val="00540387"/>
    <w:rsid w:val="005441E4"/>
    <w:rsid w:val="00544712"/>
    <w:rsid w:val="00544C62"/>
    <w:rsid w:val="00545708"/>
    <w:rsid w:val="00545990"/>
    <w:rsid w:val="00546E4E"/>
    <w:rsid w:val="00552E33"/>
    <w:rsid w:val="00555D98"/>
    <w:rsid w:val="00560C25"/>
    <w:rsid w:val="00564344"/>
    <w:rsid w:val="00570571"/>
    <w:rsid w:val="00575379"/>
    <w:rsid w:val="00575797"/>
    <w:rsid w:val="005778A2"/>
    <w:rsid w:val="00581B51"/>
    <w:rsid w:val="00582D75"/>
    <w:rsid w:val="005857BF"/>
    <w:rsid w:val="00585E06"/>
    <w:rsid w:val="0058711E"/>
    <w:rsid w:val="00590274"/>
    <w:rsid w:val="005955B1"/>
    <w:rsid w:val="0059631D"/>
    <w:rsid w:val="005A45EA"/>
    <w:rsid w:val="005A4C7C"/>
    <w:rsid w:val="005A63A8"/>
    <w:rsid w:val="005A6EDE"/>
    <w:rsid w:val="005A7745"/>
    <w:rsid w:val="005B2DF0"/>
    <w:rsid w:val="005B2E04"/>
    <w:rsid w:val="005B3B6A"/>
    <w:rsid w:val="005B4568"/>
    <w:rsid w:val="005B48A6"/>
    <w:rsid w:val="005B4E74"/>
    <w:rsid w:val="005B603A"/>
    <w:rsid w:val="005C050A"/>
    <w:rsid w:val="005C270A"/>
    <w:rsid w:val="005D5CEB"/>
    <w:rsid w:val="005D6F24"/>
    <w:rsid w:val="005D7CD8"/>
    <w:rsid w:val="005E1084"/>
    <w:rsid w:val="005E1A3B"/>
    <w:rsid w:val="005E26BE"/>
    <w:rsid w:val="005E29DE"/>
    <w:rsid w:val="005E3EAB"/>
    <w:rsid w:val="005E4C48"/>
    <w:rsid w:val="005E5631"/>
    <w:rsid w:val="005E6C41"/>
    <w:rsid w:val="005F13DF"/>
    <w:rsid w:val="005F144E"/>
    <w:rsid w:val="005F2D89"/>
    <w:rsid w:val="005F2EF8"/>
    <w:rsid w:val="005F7AD1"/>
    <w:rsid w:val="00604407"/>
    <w:rsid w:val="006049AB"/>
    <w:rsid w:val="0061036B"/>
    <w:rsid w:val="00610E3F"/>
    <w:rsid w:val="00611D0A"/>
    <w:rsid w:val="006123D5"/>
    <w:rsid w:val="00616F26"/>
    <w:rsid w:val="006176B7"/>
    <w:rsid w:val="00625558"/>
    <w:rsid w:val="0062556C"/>
    <w:rsid w:val="00631390"/>
    <w:rsid w:val="00631636"/>
    <w:rsid w:val="00634225"/>
    <w:rsid w:val="00634E37"/>
    <w:rsid w:val="0064100C"/>
    <w:rsid w:val="006428D8"/>
    <w:rsid w:val="0064426F"/>
    <w:rsid w:val="00644645"/>
    <w:rsid w:val="00644E48"/>
    <w:rsid w:val="00646601"/>
    <w:rsid w:val="00650664"/>
    <w:rsid w:val="006509CA"/>
    <w:rsid w:val="00652681"/>
    <w:rsid w:val="00655ACA"/>
    <w:rsid w:val="0066040F"/>
    <w:rsid w:val="006637A9"/>
    <w:rsid w:val="00663FB1"/>
    <w:rsid w:val="006654BD"/>
    <w:rsid w:val="0066635F"/>
    <w:rsid w:val="00667610"/>
    <w:rsid w:val="00667F94"/>
    <w:rsid w:val="00671F14"/>
    <w:rsid w:val="006726F8"/>
    <w:rsid w:val="00675721"/>
    <w:rsid w:val="00681DC3"/>
    <w:rsid w:val="00682203"/>
    <w:rsid w:val="00683254"/>
    <w:rsid w:val="00684B39"/>
    <w:rsid w:val="006850BD"/>
    <w:rsid w:val="006873B4"/>
    <w:rsid w:val="006873B5"/>
    <w:rsid w:val="006916C6"/>
    <w:rsid w:val="00692776"/>
    <w:rsid w:val="00693E99"/>
    <w:rsid w:val="00696E28"/>
    <w:rsid w:val="00697C46"/>
    <w:rsid w:val="006A0077"/>
    <w:rsid w:val="006A2B4B"/>
    <w:rsid w:val="006A391A"/>
    <w:rsid w:val="006A476E"/>
    <w:rsid w:val="006A4CFB"/>
    <w:rsid w:val="006A522D"/>
    <w:rsid w:val="006A544A"/>
    <w:rsid w:val="006A6435"/>
    <w:rsid w:val="006A6B67"/>
    <w:rsid w:val="006B008F"/>
    <w:rsid w:val="006B021B"/>
    <w:rsid w:val="006B1A75"/>
    <w:rsid w:val="006B6666"/>
    <w:rsid w:val="006B7F07"/>
    <w:rsid w:val="006C7A9F"/>
    <w:rsid w:val="006D025C"/>
    <w:rsid w:val="006D4C20"/>
    <w:rsid w:val="006D66D3"/>
    <w:rsid w:val="006E0039"/>
    <w:rsid w:val="006E0988"/>
    <w:rsid w:val="006E25C1"/>
    <w:rsid w:val="006E39A7"/>
    <w:rsid w:val="006E476B"/>
    <w:rsid w:val="006E522C"/>
    <w:rsid w:val="006E6096"/>
    <w:rsid w:val="006F10AE"/>
    <w:rsid w:val="006F23DA"/>
    <w:rsid w:val="006F406D"/>
    <w:rsid w:val="006F5192"/>
    <w:rsid w:val="006F53B5"/>
    <w:rsid w:val="006F74B9"/>
    <w:rsid w:val="006F7714"/>
    <w:rsid w:val="006F7C92"/>
    <w:rsid w:val="007023F4"/>
    <w:rsid w:val="00702FBA"/>
    <w:rsid w:val="00706CFA"/>
    <w:rsid w:val="00712AE4"/>
    <w:rsid w:val="00712E3C"/>
    <w:rsid w:val="00714184"/>
    <w:rsid w:val="007159A3"/>
    <w:rsid w:val="007169CB"/>
    <w:rsid w:val="007208CC"/>
    <w:rsid w:val="00723441"/>
    <w:rsid w:val="007238FB"/>
    <w:rsid w:val="00723BBF"/>
    <w:rsid w:val="007254C4"/>
    <w:rsid w:val="007259B8"/>
    <w:rsid w:val="0073026C"/>
    <w:rsid w:val="007308EB"/>
    <w:rsid w:val="00730C03"/>
    <w:rsid w:val="007315B9"/>
    <w:rsid w:val="00731ACE"/>
    <w:rsid w:val="00732649"/>
    <w:rsid w:val="00733362"/>
    <w:rsid w:val="00734A0B"/>
    <w:rsid w:val="00736451"/>
    <w:rsid w:val="00736988"/>
    <w:rsid w:val="00740664"/>
    <w:rsid w:val="00741ECE"/>
    <w:rsid w:val="00742C30"/>
    <w:rsid w:val="007451DD"/>
    <w:rsid w:val="0074577D"/>
    <w:rsid w:val="00746D59"/>
    <w:rsid w:val="00750356"/>
    <w:rsid w:val="00751185"/>
    <w:rsid w:val="00755517"/>
    <w:rsid w:val="0076106C"/>
    <w:rsid w:val="007632BA"/>
    <w:rsid w:val="007651BC"/>
    <w:rsid w:val="00771258"/>
    <w:rsid w:val="00773719"/>
    <w:rsid w:val="00773F59"/>
    <w:rsid w:val="00780A5D"/>
    <w:rsid w:val="00786D46"/>
    <w:rsid w:val="0078734B"/>
    <w:rsid w:val="00787C64"/>
    <w:rsid w:val="007901E3"/>
    <w:rsid w:val="00790E9F"/>
    <w:rsid w:val="00790EDD"/>
    <w:rsid w:val="00791768"/>
    <w:rsid w:val="0079363A"/>
    <w:rsid w:val="00793D13"/>
    <w:rsid w:val="007954C8"/>
    <w:rsid w:val="0079558D"/>
    <w:rsid w:val="00796937"/>
    <w:rsid w:val="007A027E"/>
    <w:rsid w:val="007A0CFB"/>
    <w:rsid w:val="007A22DD"/>
    <w:rsid w:val="007A3357"/>
    <w:rsid w:val="007A7264"/>
    <w:rsid w:val="007B592B"/>
    <w:rsid w:val="007B72E6"/>
    <w:rsid w:val="007C33D6"/>
    <w:rsid w:val="007C3606"/>
    <w:rsid w:val="007C45E8"/>
    <w:rsid w:val="007C58EC"/>
    <w:rsid w:val="007C59D1"/>
    <w:rsid w:val="007E2D19"/>
    <w:rsid w:val="007E4BF4"/>
    <w:rsid w:val="007E4D40"/>
    <w:rsid w:val="007E5245"/>
    <w:rsid w:val="007E5E39"/>
    <w:rsid w:val="007E7F9A"/>
    <w:rsid w:val="007F12CA"/>
    <w:rsid w:val="007F25B8"/>
    <w:rsid w:val="007F34EB"/>
    <w:rsid w:val="007F40E9"/>
    <w:rsid w:val="007F4C82"/>
    <w:rsid w:val="007F5F84"/>
    <w:rsid w:val="007F77A4"/>
    <w:rsid w:val="00801D74"/>
    <w:rsid w:val="008021DA"/>
    <w:rsid w:val="00802F27"/>
    <w:rsid w:val="0080669B"/>
    <w:rsid w:val="0081221A"/>
    <w:rsid w:val="00812721"/>
    <w:rsid w:val="008221AB"/>
    <w:rsid w:val="00826D63"/>
    <w:rsid w:val="00827F0E"/>
    <w:rsid w:val="00830CD9"/>
    <w:rsid w:val="00831525"/>
    <w:rsid w:val="008338C4"/>
    <w:rsid w:val="008345E2"/>
    <w:rsid w:val="00836164"/>
    <w:rsid w:val="00837BB2"/>
    <w:rsid w:val="00841252"/>
    <w:rsid w:val="00841D63"/>
    <w:rsid w:val="008441C1"/>
    <w:rsid w:val="008457F6"/>
    <w:rsid w:val="0084712A"/>
    <w:rsid w:val="00847299"/>
    <w:rsid w:val="00847B6B"/>
    <w:rsid w:val="00854AC0"/>
    <w:rsid w:val="00854E9F"/>
    <w:rsid w:val="0085612E"/>
    <w:rsid w:val="00860353"/>
    <w:rsid w:val="0086124A"/>
    <w:rsid w:val="008625A5"/>
    <w:rsid w:val="00862A63"/>
    <w:rsid w:val="00863FC0"/>
    <w:rsid w:val="00866DEF"/>
    <w:rsid w:val="00867754"/>
    <w:rsid w:val="008713D4"/>
    <w:rsid w:val="00874D28"/>
    <w:rsid w:val="00875122"/>
    <w:rsid w:val="008777A4"/>
    <w:rsid w:val="008806F9"/>
    <w:rsid w:val="00881E44"/>
    <w:rsid w:val="00882BD9"/>
    <w:rsid w:val="00883157"/>
    <w:rsid w:val="00884896"/>
    <w:rsid w:val="0089004A"/>
    <w:rsid w:val="00892339"/>
    <w:rsid w:val="00893305"/>
    <w:rsid w:val="008939B6"/>
    <w:rsid w:val="008967FE"/>
    <w:rsid w:val="0089698C"/>
    <w:rsid w:val="008A0839"/>
    <w:rsid w:val="008A178F"/>
    <w:rsid w:val="008A1C22"/>
    <w:rsid w:val="008A37A3"/>
    <w:rsid w:val="008A451F"/>
    <w:rsid w:val="008A5743"/>
    <w:rsid w:val="008A61EE"/>
    <w:rsid w:val="008A6AA3"/>
    <w:rsid w:val="008A6EEF"/>
    <w:rsid w:val="008A72B9"/>
    <w:rsid w:val="008B0ECA"/>
    <w:rsid w:val="008B1143"/>
    <w:rsid w:val="008B1C12"/>
    <w:rsid w:val="008B1F85"/>
    <w:rsid w:val="008B2863"/>
    <w:rsid w:val="008B45CC"/>
    <w:rsid w:val="008B63E5"/>
    <w:rsid w:val="008B6B16"/>
    <w:rsid w:val="008C4F51"/>
    <w:rsid w:val="008C5ABF"/>
    <w:rsid w:val="008C6734"/>
    <w:rsid w:val="008C6C2E"/>
    <w:rsid w:val="008D6A6B"/>
    <w:rsid w:val="008D74AB"/>
    <w:rsid w:val="008D7B7F"/>
    <w:rsid w:val="008E0E3E"/>
    <w:rsid w:val="008E3382"/>
    <w:rsid w:val="008E6A1D"/>
    <w:rsid w:val="008F02E1"/>
    <w:rsid w:val="008F0A21"/>
    <w:rsid w:val="008F0E80"/>
    <w:rsid w:val="008F0FE5"/>
    <w:rsid w:val="008F12C6"/>
    <w:rsid w:val="008F2D6B"/>
    <w:rsid w:val="008F3876"/>
    <w:rsid w:val="008F39A3"/>
    <w:rsid w:val="008F3A3C"/>
    <w:rsid w:val="008F5026"/>
    <w:rsid w:val="008F5992"/>
    <w:rsid w:val="008F7237"/>
    <w:rsid w:val="008F7424"/>
    <w:rsid w:val="0090197F"/>
    <w:rsid w:val="0090307B"/>
    <w:rsid w:val="009047C1"/>
    <w:rsid w:val="00904EF9"/>
    <w:rsid w:val="00905973"/>
    <w:rsid w:val="00905BCA"/>
    <w:rsid w:val="0090604C"/>
    <w:rsid w:val="0090690D"/>
    <w:rsid w:val="00910F94"/>
    <w:rsid w:val="00912E40"/>
    <w:rsid w:val="009131C9"/>
    <w:rsid w:val="00913DA9"/>
    <w:rsid w:val="00914F2F"/>
    <w:rsid w:val="009154FE"/>
    <w:rsid w:val="00921AAF"/>
    <w:rsid w:val="009236A3"/>
    <w:rsid w:val="00923BF0"/>
    <w:rsid w:val="00926418"/>
    <w:rsid w:val="00933C9F"/>
    <w:rsid w:val="00934D01"/>
    <w:rsid w:val="00935025"/>
    <w:rsid w:val="00936F54"/>
    <w:rsid w:val="00937A74"/>
    <w:rsid w:val="009421B0"/>
    <w:rsid w:val="00942495"/>
    <w:rsid w:val="00946CC1"/>
    <w:rsid w:val="00953ABE"/>
    <w:rsid w:val="0095400C"/>
    <w:rsid w:val="009657AD"/>
    <w:rsid w:val="00966205"/>
    <w:rsid w:val="009663A3"/>
    <w:rsid w:val="00970189"/>
    <w:rsid w:val="00970386"/>
    <w:rsid w:val="00975A47"/>
    <w:rsid w:val="00976DDA"/>
    <w:rsid w:val="009770AF"/>
    <w:rsid w:val="00981D03"/>
    <w:rsid w:val="00987127"/>
    <w:rsid w:val="009877EB"/>
    <w:rsid w:val="00987F53"/>
    <w:rsid w:val="009902F8"/>
    <w:rsid w:val="0099089D"/>
    <w:rsid w:val="00991D42"/>
    <w:rsid w:val="00992DCB"/>
    <w:rsid w:val="00994474"/>
    <w:rsid w:val="00995367"/>
    <w:rsid w:val="009966EA"/>
    <w:rsid w:val="00996D4E"/>
    <w:rsid w:val="009A41E3"/>
    <w:rsid w:val="009A531D"/>
    <w:rsid w:val="009A6056"/>
    <w:rsid w:val="009B1948"/>
    <w:rsid w:val="009B1ACE"/>
    <w:rsid w:val="009B423E"/>
    <w:rsid w:val="009B5832"/>
    <w:rsid w:val="009C09A0"/>
    <w:rsid w:val="009C0D3C"/>
    <w:rsid w:val="009C1A7F"/>
    <w:rsid w:val="009C2E83"/>
    <w:rsid w:val="009C332F"/>
    <w:rsid w:val="009C3785"/>
    <w:rsid w:val="009D0603"/>
    <w:rsid w:val="009D1163"/>
    <w:rsid w:val="009D33AC"/>
    <w:rsid w:val="009D55F7"/>
    <w:rsid w:val="009D6525"/>
    <w:rsid w:val="009D763F"/>
    <w:rsid w:val="009D79E4"/>
    <w:rsid w:val="009E094A"/>
    <w:rsid w:val="009E20D8"/>
    <w:rsid w:val="009E350A"/>
    <w:rsid w:val="009E4EFD"/>
    <w:rsid w:val="009E592A"/>
    <w:rsid w:val="009E7E02"/>
    <w:rsid w:val="009F4969"/>
    <w:rsid w:val="009F5927"/>
    <w:rsid w:val="009F5AAE"/>
    <w:rsid w:val="009F68CA"/>
    <w:rsid w:val="009F6D75"/>
    <w:rsid w:val="009F6FD5"/>
    <w:rsid w:val="009F7588"/>
    <w:rsid w:val="00A00675"/>
    <w:rsid w:val="00A044EA"/>
    <w:rsid w:val="00A0659F"/>
    <w:rsid w:val="00A13278"/>
    <w:rsid w:val="00A13293"/>
    <w:rsid w:val="00A1589C"/>
    <w:rsid w:val="00A15F37"/>
    <w:rsid w:val="00A210AE"/>
    <w:rsid w:val="00A24307"/>
    <w:rsid w:val="00A32510"/>
    <w:rsid w:val="00A33783"/>
    <w:rsid w:val="00A41974"/>
    <w:rsid w:val="00A41EED"/>
    <w:rsid w:val="00A424A5"/>
    <w:rsid w:val="00A445B0"/>
    <w:rsid w:val="00A46B72"/>
    <w:rsid w:val="00A501CC"/>
    <w:rsid w:val="00A525C2"/>
    <w:rsid w:val="00A529B2"/>
    <w:rsid w:val="00A639D4"/>
    <w:rsid w:val="00A67B63"/>
    <w:rsid w:val="00A70AF5"/>
    <w:rsid w:val="00A7197E"/>
    <w:rsid w:val="00A71C8B"/>
    <w:rsid w:val="00A722C7"/>
    <w:rsid w:val="00A74F90"/>
    <w:rsid w:val="00A76CAC"/>
    <w:rsid w:val="00A76EC3"/>
    <w:rsid w:val="00A7780A"/>
    <w:rsid w:val="00A8029E"/>
    <w:rsid w:val="00A80B54"/>
    <w:rsid w:val="00A8287B"/>
    <w:rsid w:val="00A82C22"/>
    <w:rsid w:val="00A91BAD"/>
    <w:rsid w:val="00A92945"/>
    <w:rsid w:val="00AA1381"/>
    <w:rsid w:val="00AA4707"/>
    <w:rsid w:val="00AA4983"/>
    <w:rsid w:val="00AA585F"/>
    <w:rsid w:val="00AA6771"/>
    <w:rsid w:val="00AA737E"/>
    <w:rsid w:val="00AB0C2A"/>
    <w:rsid w:val="00AB27B2"/>
    <w:rsid w:val="00AB365B"/>
    <w:rsid w:val="00AB397A"/>
    <w:rsid w:val="00AB4C80"/>
    <w:rsid w:val="00AB663A"/>
    <w:rsid w:val="00AB7ACD"/>
    <w:rsid w:val="00AB7D62"/>
    <w:rsid w:val="00AC34AB"/>
    <w:rsid w:val="00AC453E"/>
    <w:rsid w:val="00AC4684"/>
    <w:rsid w:val="00AC77C8"/>
    <w:rsid w:val="00AD153E"/>
    <w:rsid w:val="00AD1F24"/>
    <w:rsid w:val="00AD76AA"/>
    <w:rsid w:val="00AE0078"/>
    <w:rsid w:val="00AE0175"/>
    <w:rsid w:val="00AE1D3A"/>
    <w:rsid w:val="00AE306A"/>
    <w:rsid w:val="00AE4DEE"/>
    <w:rsid w:val="00AE5FF7"/>
    <w:rsid w:val="00AE66D0"/>
    <w:rsid w:val="00AE69A4"/>
    <w:rsid w:val="00AF2629"/>
    <w:rsid w:val="00AF2AE3"/>
    <w:rsid w:val="00AF4DB1"/>
    <w:rsid w:val="00AF538C"/>
    <w:rsid w:val="00AF59C5"/>
    <w:rsid w:val="00AF5AAF"/>
    <w:rsid w:val="00AF603D"/>
    <w:rsid w:val="00AF60A9"/>
    <w:rsid w:val="00AF7A93"/>
    <w:rsid w:val="00AF7BE6"/>
    <w:rsid w:val="00AF7E84"/>
    <w:rsid w:val="00B007D6"/>
    <w:rsid w:val="00B02A63"/>
    <w:rsid w:val="00B0728C"/>
    <w:rsid w:val="00B10CCC"/>
    <w:rsid w:val="00B134EF"/>
    <w:rsid w:val="00B13847"/>
    <w:rsid w:val="00B13866"/>
    <w:rsid w:val="00B138FF"/>
    <w:rsid w:val="00B16B62"/>
    <w:rsid w:val="00B2223B"/>
    <w:rsid w:val="00B22341"/>
    <w:rsid w:val="00B230E7"/>
    <w:rsid w:val="00B26787"/>
    <w:rsid w:val="00B27455"/>
    <w:rsid w:val="00B2767A"/>
    <w:rsid w:val="00B321CA"/>
    <w:rsid w:val="00B34C7A"/>
    <w:rsid w:val="00B360CE"/>
    <w:rsid w:val="00B411C0"/>
    <w:rsid w:val="00B416B8"/>
    <w:rsid w:val="00B42943"/>
    <w:rsid w:val="00B433E8"/>
    <w:rsid w:val="00B45160"/>
    <w:rsid w:val="00B46536"/>
    <w:rsid w:val="00B46B16"/>
    <w:rsid w:val="00B52F75"/>
    <w:rsid w:val="00B53637"/>
    <w:rsid w:val="00B54F1A"/>
    <w:rsid w:val="00B55CB4"/>
    <w:rsid w:val="00B60E63"/>
    <w:rsid w:val="00B621CE"/>
    <w:rsid w:val="00B656DD"/>
    <w:rsid w:val="00B70E46"/>
    <w:rsid w:val="00B715A9"/>
    <w:rsid w:val="00B71687"/>
    <w:rsid w:val="00B726B9"/>
    <w:rsid w:val="00B7280F"/>
    <w:rsid w:val="00B729B2"/>
    <w:rsid w:val="00B73E1E"/>
    <w:rsid w:val="00B73E32"/>
    <w:rsid w:val="00B757A4"/>
    <w:rsid w:val="00B75B86"/>
    <w:rsid w:val="00B834F8"/>
    <w:rsid w:val="00B84381"/>
    <w:rsid w:val="00B850A9"/>
    <w:rsid w:val="00B865E9"/>
    <w:rsid w:val="00B90ACF"/>
    <w:rsid w:val="00B92BE0"/>
    <w:rsid w:val="00B93887"/>
    <w:rsid w:val="00B94039"/>
    <w:rsid w:val="00B9433E"/>
    <w:rsid w:val="00B949D7"/>
    <w:rsid w:val="00B94CAD"/>
    <w:rsid w:val="00B95FD1"/>
    <w:rsid w:val="00BA1DAE"/>
    <w:rsid w:val="00BA4601"/>
    <w:rsid w:val="00BA6FD1"/>
    <w:rsid w:val="00BB1902"/>
    <w:rsid w:val="00BB2DA6"/>
    <w:rsid w:val="00BB4F30"/>
    <w:rsid w:val="00BB708C"/>
    <w:rsid w:val="00BB7ED4"/>
    <w:rsid w:val="00BC1A65"/>
    <w:rsid w:val="00BC518E"/>
    <w:rsid w:val="00BC5EBC"/>
    <w:rsid w:val="00BC62F5"/>
    <w:rsid w:val="00BD0D43"/>
    <w:rsid w:val="00BD3CFF"/>
    <w:rsid w:val="00BD3FA5"/>
    <w:rsid w:val="00BD5C4D"/>
    <w:rsid w:val="00BD7BE4"/>
    <w:rsid w:val="00BE07F3"/>
    <w:rsid w:val="00BE0BC6"/>
    <w:rsid w:val="00BE221A"/>
    <w:rsid w:val="00BE280C"/>
    <w:rsid w:val="00BF03F9"/>
    <w:rsid w:val="00BF0D65"/>
    <w:rsid w:val="00BF1274"/>
    <w:rsid w:val="00BF132F"/>
    <w:rsid w:val="00BF5974"/>
    <w:rsid w:val="00BF61D5"/>
    <w:rsid w:val="00C00BF6"/>
    <w:rsid w:val="00C012F5"/>
    <w:rsid w:val="00C0155B"/>
    <w:rsid w:val="00C027AB"/>
    <w:rsid w:val="00C058D8"/>
    <w:rsid w:val="00C12105"/>
    <w:rsid w:val="00C14954"/>
    <w:rsid w:val="00C15FBF"/>
    <w:rsid w:val="00C15FE2"/>
    <w:rsid w:val="00C17A83"/>
    <w:rsid w:val="00C20835"/>
    <w:rsid w:val="00C21138"/>
    <w:rsid w:val="00C237AF"/>
    <w:rsid w:val="00C23BAE"/>
    <w:rsid w:val="00C24B6B"/>
    <w:rsid w:val="00C24E30"/>
    <w:rsid w:val="00C255E8"/>
    <w:rsid w:val="00C30A71"/>
    <w:rsid w:val="00C31915"/>
    <w:rsid w:val="00C3279E"/>
    <w:rsid w:val="00C32835"/>
    <w:rsid w:val="00C334E7"/>
    <w:rsid w:val="00C33E93"/>
    <w:rsid w:val="00C36DDD"/>
    <w:rsid w:val="00C379F3"/>
    <w:rsid w:val="00C37E95"/>
    <w:rsid w:val="00C402B3"/>
    <w:rsid w:val="00C40B86"/>
    <w:rsid w:val="00C410DB"/>
    <w:rsid w:val="00C41553"/>
    <w:rsid w:val="00C41F3B"/>
    <w:rsid w:val="00C4597F"/>
    <w:rsid w:val="00C45A17"/>
    <w:rsid w:val="00C45D81"/>
    <w:rsid w:val="00C466FF"/>
    <w:rsid w:val="00C46FFD"/>
    <w:rsid w:val="00C535E7"/>
    <w:rsid w:val="00C54021"/>
    <w:rsid w:val="00C54964"/>
    <w:rsid w:val="00C564A6"/>
    <w:rsid w:val="00C56D6A"/>
    <w:rsid w:val="00C63F19"/>
    <w:rsid w:val="00C64658"/>
    <w:rsid w:val="00C7120E"/>
    <w:rsid w:val="00C717E8"/>
    <w:rsid w:val="00C74735"/>
    <w:rsid w:val="00C75DF2"/>
    <w:rsid w:val="00C75E08"/>
    <w:rsid w:val="00C77399"/>
    <w:rsid w:val="00C77B74"/>
    <w:rsid w:val="00C82463"/>
    <w:rsid w:val="00C82E99"/>
    <w:rsid w:val="00C83A4C"/>
    <w:rsid w:val="00C85E18"/>
    <w:rsid w:val="00C87828"/>
    <w:rsid w:val="00C90649"/>
    <w:rsid w:val="00C91FEF"/>
    <w:rsid w:val="00C92626"/>
    <w:rsid w:val="00C92B00"/>
    <w:rsid w:val="00C9320C"/>
    <w:rsid w:val="00C93F18"/>
    <w:rsid w:val="00C94199"/>
    <w:rsid w:val="00C94CF9"/>
    <w:rsid w:val="00C954F2"/>
    <w:rsid w:val="00CA04D3"/>
    <w:rsid w:val="00CA1278"/>
    <w:rsid w:val="00CA290C"/>
    <w:rsid w:val="00CA408C"/>
    <w:rsid w:val="00CA5D3B"/>
    <w:rsid w:val="00CA61CD"/>
    <w:rsid w:val="00CB022A"/>
    <w:rsid w:val="00CB342B"/>
    <w:rsid w:val="00CB57D3"/>
    <w:rsid w:val="00CB7A4B"/>
    <w:rsid w:val="00CC1955"/>
    <w:rsid w:val="00CC2562"/>
    <w:rsid w:val="00CC78AE"/>
    <w:rsid w:val="00CD0B8F"/>
    <w:rsid w:val="00CD245E"/>
    <w:rsid w:val="00CD26B7"/>
    <w:rsid w:val="00CD3DA2"/>
    <w:rsid w:val="00CD5761"/>
    <w:rsid w:val="00CD6D35"/>
    <w:rsid w:val="00CE021E"/>
    <w:rsid w:val="00CE1975"/>
    <w:rsid w:val="00CE2DE6"/>
    <w:rsid w:val="00CE3DB3"/>
    <w:rsid w:val="00CF0DDB"/>
    <w:rsid w:val="00CF1E17"/>
    <w:rsid w:val="00CF331C"/>
    <w:rsid w:val="00CF77B2"/>
    <w:rsid w:val="00D01923"/>
    <w:rsid w:val="00D0205E"/>
    <w:rsid w:val="00D03076"/>
    <w:rsid w:val="00D03D65"/>
    <w:rsid w:val="00D10F32"/>
    <w:rsid w:val="00D13AC2"/>
    <w:rsid w:val="00D16EF7"/>
    <w:rsid w:val="00D1705C"/>
    <w:rsid w:val="00D20E15"/>
    <w:rsid w:val="00D212B9"/>
    <w:rsid w:val="00D2266D"/>
    <w:rsid w:val="00D24F84"/>
    <w:rsid w:val="00D27434"/>
    <w:rsid w:val="00D318FF"/>
    <w:rsid w:val="00D3194C"/>
    <w:rsid w:val="00D31AE8"/>
    <w:rsid w:val="00D3223A"/>
    <w:rsid w:val="00D36686"/>
    <w:rsid w:val="00D402F1"/>
    <w:rsid w:val="00D405B6"/>
    <w:rsid w:val="00D43651"/>
    <w:rsid w:val="00D44188"/>
    <w:rsid w:val="00D46F99"/>
    <w:rsid w:val="00D52267"/>
    <w:rsid w:val="00D5248E"/>
    <w:rsid w:val="00D53762"/>
    <w:rsid w:val="00D5519C"/>
    <w:rsid w:val="00D5794A"/>
    <w:rsid w:val="00D6109C"/>
    <w:rsid w:val="00D633BE"/>
    <w:rsid w:val="00D6464D"/>
    <w:rsid w:val="00D6586D"/>
    <w:rsid w:val="00D659FB"/>
    <w:rsid w:val="00D65A9C"/>
    <w:rsid w:val="00D67162"/>
    <w:rsid w:val="00D67EB4"/>
    <w:rsid w:val="00D704AD"/>
    <w:rsid w:val="00D71C48"/>
    <w:rsid w:val="00D735D5"/>
    <w:rsid w:val="00D75C08"/>
    <w:rsid w:val="00D76AE0"/>
    <w:rsid w:val="00D77A9E"/>
    <w:rsid w:val="00D841AF"/>
    <w:rsid w:val="00D84B4A"/>
    <w:rsid w:val="00D8578B"/>
    <w:rsid w:val="00D8591C"/>
    <w:rsid w:val="00D90C42"/>
    <w:rsid w:val="00D915F6"/>
    <w:rsid w:val="00D923F6"/>
    <w:rsid w:val="00D93469"/>
    <w:rsid w:val="00D93698"/>
    <w:rsid w:val="00D93D02"/>
    <w:rsid w:val="00DA0407"/>
    <w:rsid w:val="00DA0B58"/>
    <w:rsid w:val="00DA6EDC"/>
    <w:rsid w:val="00DB69EC"/>
    <w:rsid w:val="00DB711C"/>
    <w:rsid w:val="00DB7640"/>
    <w:rsid w:val="00DC1BF8"/>
    <w:rsid w:val="00DC2B88"/>
    <w:rsid w:val="00DC33F2"/>
    <w:rsid w:val="00DC35FA"/>
    <w:rsid w:val="00DC3BB3"/>
    <w:rsid w:val="00DC5594"/>
    <w:rsid w:val="00DD157C"/>
    <w:rsid w:val="00DD2A8D"/>
    <w:rsid w:val="00DD3AB9"/>
    <w:rsid w:val="00DD5157"/>
    <w:rsid w:val="00DE13E8"/>
    <w:rsid w:val="00DE1A8C"/>
    <w:rsid w:val="00DE3581"/>
    <w:rsid w:val="00DE63A0"/>
    <w:rsid w:val="00DE7FD8"/>
    <w:rsid w:val="00DF0575"/>
    <w:rsid w:val="00DF345E"/>
    <w:rsid w:val="00DF385C"/>
    <w:rsid w:val="00DF3A34"/>
    <w:rsid w:val="00DF71C5"/>
    <w:rsid w:val="00E044BA"/>
    <w:rsid w:val="00E05FAD"/>
    <w:rsid w:val="00E0615C"/>
    <w:rsid w:val="00E06334"/>
    <w:rsid w:val="00E11200"/>
    <w:rsid w:val="00E11C58"/>
    <w:rsid w:val="00E11EBA"/>
    <w:rsid w:val="00E12D2A"/>
    <w:rsid w:val="00E14379"/>
    <w:rsid w:val="00E143AA"/>
    <w:rsid w:val="00E164BB"/>
    <w:rsid w:val="00E177D1"/>
    <w:rsid w:val="00E1796A"/>
    <w:rsid w:val="00E202E3"/>
    <w:rsid w:val="00E22B74"/>
    <w:rsid w:val="00E310E5"/>
    <w:rsid w:val="00E31870"/>
    <w:rsid w:val="00E31CA0"/>
    <w:rsid w:val="00E33A46"/>
    <w:rsid w:val="00E3524E"/>
    <w:rsid w:val="00E37DAE"/>
    <w:rsid w:val="00E40359"/>
    <w:rsid w:val="00E4186B"/>
    <w:rsid w:val="00E421F0"/>
    <w:rsid w:val="00E42DD1"/>
    <w:rsid w:val="00E438A0"/>
    <w:rsid w:val="00E45ED7"/>
    <w:rsid w:val="00E46301"/>
    <w:rsid w:val="00E47548"/>
    <w:rsid w:val="00E515B1"/>
    <w:rsid w:val="00E51B69"/>
    <w:rsid w:val="00E51E13"/>
    <w:rsid w:val="00E5205E"/>
    <w:rsid w:val="00E55F3D"/>
    <w:rsid w:val="00E6090F"/>
    <w:rsid w:val="00E62809"/>
    <w:rsid w:val="00E62928"/>
    <w:rsid w:val="00E654A7"/>
    <w:rsid w:val="00E657D9"/>
    <w:rsid w:val="00E66365"/>
    <w:rsid w:val="00E7074E"/>
    <w:rsid w:val="00E708B2"/>
    <w:rsid w:val="00E72252"/>
    <w:rsid w:val="00E73030"/>
    <w:rsid w:val="00E74510"/>
    <w:rsid w:val="00E805B8"/>
    <w:rsid w:val="00E815F7"/>
    <w:rsid w:val="00E82501"/>
    <w:rsid w:val="00E825DF"/>
    <w:rsid w:val="00E82FEA"/>
    <w:rsid w:val="00E83104"/>
    <w:rsid w:val="00E840B7"/>
    <w:rsid w:val="00E8517F"/>
    <w:rsid w:val="00E85E9B"/>
    <w:rsid w:val="00E868EA"/>
    <w:rsid w:val="00E86A26"/>
    <w:rsid w:val="00E86D53"/>
    <w:rsid w:val="00E874DB"/>
    <w:rsid w:val="00E8750D"/>
    <w:rsid w:val="00E91AE8"/>
    <w:rsid w:val="00E934E6"/>
    <w:rsid w:val="00E9478B"/>
    <w:rsid w:val="00E948F2"/>
    <w:rsid w:val="00EA0136"/>
    <w:rsid w:val="00EA15E1"/>
    <w:rsid w:val="00EA4252"/>
    <w:rsid w:val="00EA5C04"/>
    <w:rsid w:val="00EB0823"/>
    <w:rsid w:val="00EB13EF"/>
    <w:rsid w:val="00EB1B1D"/>
    <w:rsid w:val="00EB4A1F"/>
    <w:rsid w:val="00EB5811"/>
    <w:rsid w:val="00ED07FE"/>
    <w:rsid w:val="00ED1FC6"/>
    <w:rsid w:val="00ED3148"/>
    <w:rsid w:val="00ED517C"/>
    <w:rsid w:val="00ED60C8"/>
    <w:rsid w:val="00ED7D6F"/>
    <w:rsid w:val="00EE060D"/>
    <w:rsid w:val="00EE10DE"/>
    <w:rsid w:val="00EE1423"/>
    <w:rsid w:val="00EE2775"/>
    <w:rsid w:val="00EE418F"/>
    <w:rsid w:val="00EE4464"/>
    <w:rsid w:val="00EE6165"/>
    <w:rsid w:val="00EE7799"/>
    <w:rsid w:val="00EF104B"/>
    <w:rsid w:val="00EF1597"/>
    <w:rsid w:val="00EF337E"/>
    <w:rsid w:val="00EF33CB"/>
    <w:rsid w:val="00F00975"/>
    <w:rsid w:val="00F01A67"/>
    <w:rsid w:val="00F026E9"/>
    <w:rsid w:val="00F04A50"/>
    <w:rsid w:val="00F058CB"/>
    <w:rsid w:val="00F059EB"/>
    <w:rsid w:val="00F07A8B"/>
    <w:rsid w:val="00F12FED"/>
    <w:rsid w:val="00F17BCA"/>
    <w:rsid w:val="00F227BE"/>
    <w:rsid w:val="00F22BDC"/>
    <w:rsid w:val="00F259F9"/>
    <w:rsid w:val="00F302F7"/>
    <w:rsid w:val="00F31E9D"/>
    <w:rsid w:val="00F322A5"/>
    <w:rsid w:val="00F32B2B"/>
    <w:rsid w:val="00F33F99"/>
    <w:rsid w:val="00F34833"/>
    <w:rsid w:val="00F36229"/>
    <w:rsid w:val="00F37189"/>
    <w:rsid w:val="00F37AA4"/>
    <w:rsid w:val="00F37D0F"/>
    <w:rsid w:val="00F41216"/>
    <w:rsid w:val="00F43EA7"/>
    <w:rsid w:val="00F43F78"/>
    <w:rsid w:val="00F44728"/>
    <w:rsid w:val="00F45192"/>
    <w:rsid w:val="00F464C7"/>
    <w:rsid w:val="00F5680F"/>
    <w:rsid w:val="00F60960"/>
    <w:rsid w:val="00F61070"/>
    <w:rsid w:val="00F6109A"/>
    <w:rsid w:val="00F623F2"/>
    <w:rsid w:val="00F62CA4"/>
    <w:rsid w:val="00F638A1"/>
    <w:rsid w:val="00F649E1"/>
    <w:rsid w:val="00F70C03"/>
    <w:rsid w:val="00F744D4"/>
    <w:rsid w:val="00F75888"/>
    <w:rsid w:val="00F75E25"/>
    <w:rsid w:val="00F77BBD"/>
    <w:rsid w:val="00F819DC"/>
    <w:rsid w:val="00F821C3"/>
    <w:rsid w:val="00F830C1"/>
    <w:rsid w:val="00F84D80"/>
    <w:rsid w:val="00F85097"/>
    <w:rsid w:val="00F8524E"/>
    <w:rsid w:val="00F86FFC"/>
    <w:rsid w:val="00F877ED"/>
    <w:rsid w:val="00F8795F"/>
    <w:rsid w:val="00F91AAF"/>
    <w:rsid w:val="00F954AF"/>
    <w:rsid w:val="00F97116"/>
    <w:rsid w:val="00F97638"/>
    <w:rsid w:val="00F97AB7"/>
    <w:rsid w:val="00FA4A26"/>
    <w:rsid w:val="00FA50AD"/>
    <w:rsid w:val="00FA5494"/>
    <w:rsid w:val="00FB1F7A"/>
    <w:rsid w:val="00FB4E2D"/>
    <w:rsid w:val="00FB7372"/>
    <w:rsid w:val="00FC0BBB"/>
    <w:rsid w:val="00FC2F11"/>
    <w:rsid w:val="00FC3145"/>
    <w:rsid w:val="00FC42C6"/>
    <w:rsid w:val="00FC4984"/>
    <w:rsid w:val="00FC5D28"/>
    <w:rsid w:val="00FC5F41"/>
    <w:rsid w:val="00FC6034"/>
    <w:rsid w:val="00FC69B6"/>
    <w:rsid w:val="00FC6FF9"/>
    <w:rsid w:val="00FD057C"/>
    <w:rsid w:val="00FD0C70"/>
    <w:rsid w:val="00FD3196"/>
    <w:rsid w:val="00FD35E5"/>
    <w:rsid w:val="00FD4854"/>
    <w:rsid w:val="00FD6C0A"/>
    <w:rsid w:val="00FE3801"/>
    <w:rsid w:val="00FE4A68"/>
    <w:rsid w:val="00FE4D55"/>
    <w:rsid w:val="00FE5968"/>
    <w:rsid w:val="00FE5A37"/>
    <w:rsid w:val="00FE7160"/>
    <w:rsid w:val="00FF3A8E"/>
    <w:rsid w:val="00FF70BE"/>
    <w:rsid w:val="00FF7994"/>
    <w:rsid w:val="00FF7A1B"/>
    <w:rsid w:val="45691001"/>
    <w:rsid w:val="46AF7010"/>
    <w:rsid w:val="7B6D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link w:val="16"/>
    <w:semiHidden/>
    <w:unhideWhenUsed/>
    <w:uiPriority w:val="99"/>
    <w:pPr>
      <w:snapToGrid w:val="0"/>
      <w:jc w:val="left"/>
    </w:pPr>
  </w:style>
  <w:style w:type="paragraph" w:styleId="3">
    <w:name w:val="Balloon Text"/>
    <w:basedOn w:val="1"/>
    <w:link w:val="1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endnote reference"/>
    <w:basedOn w:val="8"/>
    <w:semiHidden/>
    <w:unhideWhenUsed/>
    <w:uiPriority w:val="99"/>
    <w:rPr>
      <w:vertAlign w:val="superscript"/>
    </w:rPr>
  </w:style>
  <w:style w:type="character" w:styleId="10">
    <w:name w:val="footnote reference"/>
    <w:basedOn w:val="8"/>
    <w:semiHidden/>
    <w:unhideWhenUsed/>
    <w:uiPriority w:val="99"/>
    <w:rPr>
      <w:vertAlign w:val="superscript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脚 Char"/>
    <w:basedOn w:val="8"/>
    <w:link w:val="4"/>
    <w:uiPriority w:val="99"/>
    <w:rPr>
      <w:rFonts w:ascii="Calibri" w:hAnsi="Calibri" w:eastAsia="宋体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8"/>
    <w:link w:val="5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尾注文本 Char"/>
    <w:basedOn w:val="8"/>
    <w:link w:val="2"/>
    <w:semiHidden/>
    <w:uiPriority w:val="99"/>
    <w:rPr>
      <w:rFonts w:ascii="Calibri" w:hAnsi="Calibri" w:eastAsia="宋体" w:cs="Times New Roman"/>
    </w:rPr>
  </w:style>
  <w:style w:type="character" w:customStyle="1" w:styleId="17">
    <w:name w:val="脚注文本 Char"/>
    <w:basedOn w:val="8"/>
    <w:link w:val="6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8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fontstyle01"/>
    <w:basedOn w:val="8"/>
    <w:qFormat/>
    <w:uiPriority w:val="0"/>
    <w:rPr>
      <w:rFonts w:hint="default" w:ascii="仿宋" w:hAnsi="仿宋"/>
      <w:color w:val="00000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793356-95D7-479D-AC48-C9DA4B68D1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1288</Words>
  <Characters>7345</Characters>
  <Lines>61</Lines>
  <Paragraphs>17</Paragraphs>
  <TotalTime>59</TotalTime>
  <ScaleCrop>false</ScaleCrop>
  <LinksUpToDate>false</LinksUpToDate>
  <CharactersWithSpaces>8616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2018-11-08T01:59:00Z</dcterms:created>
  <dc:creator>Administrator</dc:creator>
  <cp:lastModifiedBy>空白</cp:lastModifiedBy>
  <cp:lastPrinted>2019-01-01T00:40:00Z</cp:lastPrinted>
  <dcterms:modified xsi:type="dcterms:W3CDTF">2019-01-14T01:13:28Z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