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AE" w:rsidRDefault="00EC727B">
      <w:pPr>
        <w:spacing w:line="1200" w:lineRule="exact"/>
        <w:rPr>
          <w:rFonts w:ascii="方正小标宋简体" w:eastAsia="方正小标宋简体" w:hAnsi="方正小标宋简体" w:cs="方正小标宋简体"/>
          <w:color w:val="FF0000"/>
          <w:spacing w:val="45"/>
          <w:w w:val="58"/>
          <w:sz w:val="96"/>
          <w:szCs w:val="96"/>
        </w:rPr>
      </w:pPr>
      <w:r w:rsidRPr="00EC727B">
        <w:rPr>
          <w:spacing w:val="74"/>
          <w:w w:val="58"/>
          <w:sz w:val="96"/>
          <w:szCs w:val="96"/>
        </w:rPr>
        <w:pict>
          <v:shapetype id="_x0000_t202" coordsize="21600,21600" o:spt="202" path="m,l,21600r21600,l21600,xe">
            <v:stroke joinstyle="miter"/>
            <v:path gradientshapeok="t" o:connecttype="rect"/>
          </v:shapetype>
          <v:shape id="文本框 24" o:spid="_x0000_s2050" type="#_x0000_t202" style="position:absolute;margin-left:375.2pt;margin-top:17.75pt;width:101.25pt;height:105.75pt;z-index:251660288" o:gfxdata="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jCev82wAAAAoBAAAP&#10;AAAAAAAAAAEAIAAAACIAAABkcnMvZG93bnJldi54bWxQSwECFAAUAAAACACHTuJADjsHDk4CAACD&#10;BAAADgAAAAAAAAABACAAAAAqAQAAZHJzL2Uyb0RvYy54bWxQSwUGAAAAAAYABgBZAQAA6gUAAAAA&#10;" filled="f" stroked="f" strokeweight=".5pt">
            <v:textbox style="mso-next-textbox:#文本框 24">
              <w:txbxContent>
                <w:p w:rsidR="00BA06AE" w:rsidRDefault="001A1B63">
                  <w:pPr>
                    <w:rPr>
                      <w:rFonts w:ascii="方正小标宋简体" w:eastAsia="方正小标宋简体" w:hAnsi="方正小标宋简体" w:cs="方正小标宋简体"/>
                      <w:color w:val="FF0000"/>
                      <w:w w:val="50"/>
                      <w:sz w:val="112"/>
                      <w:szCs w:val="112"/>
                    </w:rPr>
                  </w:pPr>
                  <w:r>
                    <w:rPr>
                      <w:rFonts w:ascii="方正小标宋简体" w:eastAsia="方正小标宋简体" w:hAnsi="方正小标宋简体" w:cs="方正小标宋简体" w:hint="eastAsia"/>
                      <w:color w:val="FF0000"/>
                      <w:w w:val="50"/>
                      <w:sz w:val="112"/>
                      <w:szCs w:val="112"/>
                    </w:rPr>
                    <w:t>文件</w:t>
                  </w:r>
                </w:p>
              </w:txbxContent>
            </v:textbox>
          </v:shape>
        </w:pict>
      </w:r>
      <w:r w:rsidR="001A1B63">
        <w:rPr>
          <w:rFonts w:ascii="方正小标宋简体" w:eastAsia="方正小标宋简体" w:hAnsi="方正小标宋简体" w:cs="方正小标宋简体" w:hint="eastAsia"/>
          <w:color w:val="FF0000"/>
          <w:spacing w:val="-6"/>
          <w:w w:val="58"/>
          <w:sz w:val="96"/>
          <w:szCs w:val="96"/>
        </w:rPr>
        <w:t>济南</w:t>
      </w:r>
      <w:proofErr w:type="gramStart"/>
      <w:r w:rsidR="001A1B63">
        <w:rPr>
          <w:rFonts w:ascii="方正小标宋简体" w:eastAsia="方正小标宋简体" w:hAnsi="方正小标宋简体" w:cs="方正小标宋简体" w:hint="eastAsia"/>
          <w:color w:val="FF0000"/>
          <w:spacing w:val="-6"/>
          <w:w w:val="58"/>
          <w:sz w:val="96"/>
          <w:szCs w:val="96"/>
        </w:rPr>
        <w:t>市长清区住房</w:t>
      </w:r>
      <w:proofErr w:type="gramEnd"/>
      <w:r w:rsidR="001A1B63">
        <w:rPr>
          <w:rFonts w:ascii="方正小标宋简体" w:eastAsia="方正小标宋简体" w:hAnsi="方正小标宋简体" w:cs="方正小标宋简体" w:hint="eastAsia"/>
          <w:color w:val="FF0000"/>
          <w:spacing w:val="-6"/>
          <w:w w:val="58"/>
          <w:sz w:val="96"/>
          <w:szCs w:val="96"/>
        </w:rPr>
        <w:t>和城乡建设局</w:t>
      </w:r>
    </w:p>
    <w:p w:rsidR="00BA06AE" w:rsidRDefault="001A1B63">
      <w:pPr>
        <w:spacing w:line="1200" w:lineRule="exact"/>
        <w:rPr>
          <w:rFonts w:ascii="方正小标宋简体" w:eastAsia="方正小标宋简体" w:hAnsi="方正小标宋简体" w:cs="方正小标宋简体"/>
          <w:color w:val="FF0000"/>
          <w:spacing w:val="164"/>
          <w:w w:val="70"/>
          <w:sz w:val="80"/>
          <w:szCs w:val="80"/>
        </w:rPr>
      </w:pPr>
      <w:r>
        <w:rPr>
          <w:rFonts w:ascii="方正小标宋简体" w:eastAsia="方正小标宋简体" w:hAnsi="方正小标宋简体" w:cs="方正小标宋简体" w:hint="eastAsia"/>
          <w:color w:val="FF0000"/>
          <w:spacing w:val="164"/>
          <w:w w:val="58"/>
          <w:sz w:val="96"/>
          <w:szCs w:val="96"/>
        </w:rPr>
        <w:t>济南</w:t>
      </w:r>
      <w:proofErr w:type="gramStart"/>
      <w:r>
        <w:rPr>
          <w:rFonts w:ascii="方正小标宋简体" w:eastAsia="方正小标宋简体" w:hAnsi="方正小标宋简体" w:cs="方正小标宋简体" w:hint="eastAsia"/>
          <w:color w:val="FF0000"/>
          <w:spacing w:val="164"/>
          <w:w w:val="58"/>
          <w:sz w:val="96"/>
          <w:szCs w:val="96"/>
        </w:rPr>
        <w:t>市长清区财政局</w:t>
      </w:r>
      <w:proofErr w:type="gramEnd"/>
    </w:p>
    <w:p w:rsidR="00BA06AE" w:rsidRDefault="00BA06AE">
      <w:pPr>
        <w:spacing w:line="1200" w:lineRule="exact"/>
        <w:rPr>
          <w:rFonts w:ascii="方正小标宋简体" w:eastAsia="方正小标宋简体" w:hAnsi="方正小标宋简体" w:cs="方正小标宋简体"/>
          <w:color w:val="FF0000"/>
          <w:spacing w:val="164"/>
          <w:w w:val="70"/>
          <w:sz w:val="80"/>
          <w:szCs w:val="80"/>
        </w:rPr>
      </w:pPr>
    </w:p>
    <w:p w:rsidR="00BA06AE" w:rsidRDefault="00BA06AE">
      <w:pPr>
        <w:pStyle w:val="a0"/>
      </w:pPr>
    </w:p>
    <w:p w:rsidR="00BA06AE" w:rsidRDefault="001A1B63">
      <w:pPr>
        <w:spacing w:line="400" w:lineRule="exact"/>
        <w:jc w:val="center"/>
        <w:rPr>
          <w:rFonts w:ascii="方正小标宋简体" w:eastAsia="方正小标宋简体"/>
          <w:w w:val="95"/>
          <w:sz w:val="44"/>
          <w:szCs w:val="44"/>
        </w:rPr>
      </w:pPr>
      <w:proofErr w:type="gramStart"/>
      <w:r>
        <w:rPr>
          <w:rFonts w:ascii="仿宋_GB2312" w:eastAsia="仿宋_GB2312" w:hAnsi="仿宋_GB2312" w:cs="仿宋_GB2312" w:hint="eastAsia"/>
          <w:sz w:val="32"/>
          <w:szCs w:val="32"/>
        </w:rPr>
        <w:t>济长建</w:t>
      </w:r>
      <w:proofErr w:type="gramEnd"/>
      <w:r>
        <w:rPr>
          <w:rFonts w:ascii="仿宋_GB2312" w:eastAsia="仿宋_GB2312" w:hAnsi="仿宋_GB2312" w:cs="仿宋_GB2312" w:hint="eastAsia"/>
          <w:sz w:val="32"/>
          <w:szCs w:val="32"/>
        </w:rPr>
        <w:t>字〔2023〕</w:t>
      </w:r>
      <w:r w:rsidR="00A90535">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w:t>
      </w:r>
    </w:p>
    <w:p w:rsidR="00BA06AE" w:rsidRDefault="00EC727B">
      <w:pPr>
        <w:spacing w:line="560" w:lineRule="exact"/>
        <w:rPr>
          <w:rFonts w:ascii="黑体" w:eastAsia="黑体" w:hAnsi="黑体"/>
          <w:sz w:val="44"/>
          <w:szCs w:val="44"/>
        </w:rPr>
      </w:pPr>
      <w:r w:rsidRPr="00EC727B">
        <w:rPr>
          <w:sz w:val="11"/>
        </w:rPr>
        <w:pict>
          <v:line id="直接连接符 25" o:spid="_x0000_s2051" style="position:absolute;z-index:251661312" from="-10.85pt,23.4pt" to="453.2pt,23.4pt" o:gfxdata="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ozZx9gAAAAJAQAADwAAAAAAAAABACAAAAAiAAAAZHJzL2Rvd25yZXYu&#10;eG1sUEsBAhQAFAAAAAgAh07iQGm9yVz7AQAAzQMAAA4AAAAAAAAAAQAgAAAAJwEAAGRycy9lMm9E&#10;b2MueG1sUEsFBgAAAAAGAAYAWQEAAJQFAAAAAA==&#10;" strokecolor="red" strokeweight="2pt">
            <v:stroke joinstyle="miter"/>
          </v:line>
        </w:pict>
      </w:r>
    </w:p>
    <w:p w:rsidR="00BA06AE" w:rsidRDefault="00BA06AE">
      <w:pPr>
        <w:pStyle w:val="1"/>
      </w:pPr>
    </w:p>
    <w:p w:rsidR="00BA06AE" w:rsidRDefault="001A1B63">
      <w:pPr>
        <w:spacing w:line="60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济南</w:t>
      </w:r>
      <w:proofErr w:type="gramStart"/>
      <w:r>
        <w:rPr>
          <w:rFonts w:ascii="方正小标宋简体" w:eastAsia="方正小标宋简体" w:hAnsi="仿宋" w:cs="仿宋" w:hint="eastAsia"/>
          <w:sz w:val="44"/>
          <w:szCs w:val="44"/>
        </w:rPr>
        <w:t>市长清区住房</w:t>
      </w:r>
      <w:proofErr w:type="gramEnd"/>
      <w:r>
        <w:rPr>
          <w:rFonts w:ascii="方正小标宋简体" w:eastAsia="方正小标宋简体" w:hAnsi="仿宋" w:cs="仿宋" w:hint="eastAsia"/>
          <w:sz w:val="44"/>
          <w:szCs w:val="44"/>
        </w:rPr>
        <w:t>和城乡建设局</w:t>
      </w:r>
    </w:p>
    <w:p w:rsidR="00BA06AE" w:rsidRDefault="001A1B63">
      <w:pPr>
        <w:spacing w:line="600" w:lineRule="exact"/>
        <w:jc w:val="center"/>
        <w:rPr>
          <w:rFonts w:ascii="方正小标宋简体" w:eastAsia="方正小标宋简体" w:hAnsi="仿宋" w:cs="仿宋"/>
          <w:sz w:val="44"/>
          <w:szCs w:val="44"/>
        </w:rPr>
      </w:pPr>
      <w:r>
        <w:rPr>
          <w:rFonts w:ascii="方正小标宋简体" w:eastAsia="方正小标宋简体" w:hAnsi="仿宋" w:cs="仿宋" w:hint="eastAsia"/>
          <w:spacing w:val="142"/>
          <w:sz w:val="44"/>
          <w:szCs w:val="44"/>
        </w:rPr>
        <w:t>济南</w:t>
      </w:r>
      <w:proofErr w:type="gramStart"/>
      <w:r>
        <w:rPr>
          <w:rFonts w:ascii="方正小标宋简体" w:eastAsia="方正小标宋简体" w:hAnsi="仿宋" w:cs="仿宋" w:hint="eastAsia"/>
          <w:spacing w:val="142"/>
          <w:sz w:val="44"/>
          <w:szCs w:val="44"/>
        </w:rPr>
        <w:t>市长清区财政</w:t>
      </w:r>
      <w:r>
        <w:rPr>
          <w:rFonts w:ascii="方正小标宋简体" w:eastAsia="方正小标宋简体" w:hAnsi="仿宋" w:cs="仿宋" w:hint="eastAsia"/>
          <w:sz w:val="44"/>
          <w:szCs w:val="44"/>
        </w:rPr>
        <w:t>局</w:t>
      </w:r>
      <w:proofErr w:type="gramEnd"/>
    </w:p>
    <w:p w:rsidR="00BA06AE" w:rsidRDefault="001A1B63">
      <w:pPr>
        <w:spacing w:line="60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保障性租赁住房</w:t>
      </w:r>
      <w:r w:rsidR="005943A8">
        <w:rPr>
          <w:rFonts w:ascii="方正小标宋简体" w:eastAsia="方正小标宋简体" w:hAnsi="仿宋" w:cs="仿宋" w:hint="eastAsia"/>
          <w:sz w:val="44"/>
          <w:szCs w:val="44"/>
        </w:rPr>
        <w:t>建设</w:t>
      </w:r>
      <w:r>
        <w:rPr>
          <w:rFonts w:ascii="方正小标宋简体" w:eastAsia="方正小标宋简体" w:hAnsi="仿宋" w:cs="仿宋" w:hint="eastAsia"/>
          <w:sz w:val="44"/>
          <w:szCs w:val="44"/>
        </w:rPr>
        <w:t>补助资金使用管理办法</w:t>
      </w:r>
    </w:p>
    <w:p w:rsidR="00BA06AE" w:rsidRDefault="00BA06AE">
      <w:pPr>
        <w:spacing w:line="600" w:lineRule="exact"/>
        <w:ind w:firstLineChars="200" w:firstLine="640"/>
        <w:rPr>
          <w:rFonts w:ascii="仿宋_GB2312" w:eastAsia="仿宋_GB2312" w:hAnsi="仿宋" w:cs="仿宋"/>
          <w:sz w:val="32"/>
          <w:szCs w:val="32"/>
        </w:rPr>
      </w:pPr>
    </w:p>
    <w:p w:rsidR="00BA06AE" w:rsidRDefault="001A1B6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为规范和加强保障性租赁住房</w:t>
      </w:r>
      <w:r w:rsidR="005943A8">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补助资金（以下简称“资金”）的管理，提高资金使用效益，根据《中央财政城镇保障性安居工程补助资金管理办法》 （财综〔2022〕37号）、《山东省省级住房和城镇建设资金管理办法》 （</w:t>
      </w:r>
      <w:proofErr w:type="gramStart"/>
      <w:r>
        <w:rPr>
          <w:rFonts w:ascii="仿宋_GB2312" w:eastAsia="仿宋_GB2312" w:hAnsi="仿宋_GB2312" w:cs="仿宋_GB2312" w:hint="eastAsia"/>
          <w:sz w:val="32"/>
          <w:szCs w:val="32"/>
        </w:rPr>
        <w:t>鲁财综</w:t>
      </w:r>
      <w:proofErr w:type="gramEnd"/>
      <w:r>
        <w:rPr>
          <w:rFonts w:ascii="仿宋_GB2312" w:eastAsia="仿宋_GB2312" w:hAnsi="仿宋_GB2312" w:cs="仿宋_GB2312" w:hint="eastAsia"/>
          <w:sz w:val="32"/>
          <w:szCs w:val="32"/>
        </w:rPr>
        <w:t>〔2023〕21号）、《关于加强保障性租赁住房补助资金使用管理的通知》（</w:t>
      </w:r>
      <w:proofErr w:type="gramStart"/>
      <w:r>
        <w:rPr>
          <w:rFonts w:ascii="仿宋_GB2312" w:eastAsia="仿宋_GB2312" w:hAnsi="仿宋_GB2312" w:cs="仿宋_GB2312" w:hint="eastAsia"/>
          <w:sz w:val="32"/>
          <w:szCs w:val="32"/>
        </w:rPr>
        <w:t>济建发</w:t>
      </w:r>
      <w:proofErr w:type="gramEnd"/>
      <w:r>
        <w:rPr>
          <w:rFonts w:ascii="仿宋_GB2312" w:eastAsia="仿宋_GB2312" w:hAnsi="仿宋_GB2312" w:cs="仿宋_GB2312" w:hint="eastAsia"/>
          <w:sz w:val="32"/>
          <w:szCs w:val="32"/>
        </w:rPr>
        <w:t>〔2023〕34号）等有关规定，结合长清区实际，研究制定了本办法，现就有关事项通知如下:</w:t>
      </w:r>
    </w:p>
    <w:p w:rsidR="00BA06AE" w:rsidRDefault="001A1B63">
      <w:pPr>
        <w:spacing w:line="600" w:lineRule="exact"/>
        <w:ind w:firstLineChars="200" w:firstLine="640"/>
        <w:rPr>
          <w:rFonts w:ascii="黑体" w:eastAsia="黑体" w:hAnsi="黑体" w:cs="仿宋"/>
          <w:bCs/>
          <w:sz w:val="32"/>
          <w:szCs w:val="32"/>
        </w:rPr>
      </w:pPr>
      <w:r>
        <w:rPr>
          <w:rFonts w:ascii="黑体" w:eastAsia="黑体" w:hAnsi="黑体" w:cs="仿宋" w:hint="eastAsia"/>
          <w:bCs/>
          <w:sz w:val="32"/>
          <w:szCs w:val="32"/>
        </w:rPr>
        <w:t xml:space="preserve">一、资金来源  </w:t>
      </w:r>
    </w:p>
    <w:p w:rsidR="00BA06AE" w:rsidRDefault="00BA06AE">
      <w:pPr>
        <w:spacing w:line="600" w:lineRule="exact"/>
        <w:ind w:firstLineChars="200" w:firstLine="640"/>
        <w:rPr>
          <w:rFonts w:ascii="仿宋_GB2312" w:eastAsia="仿宋_GB2312" w:hAnsi="仿宋" w:cs="仿宋"/>
          <w:sz w:val="32"/>
          <w:szCs w:val="32"/>
        </w:rPr>
        <w:sectPr w:rsidR="00BA06AE">
          <w:pgSz w:w="11906" w:h="16838"/>
          <w:pgMar w:top="2098" w:right="1474" w:bottom="1984" w:left="1587" w:header="851" w:footer="992" w:gutter="0"/>
          <w:cols w:space="425"/>
          <w:docGrid w:type="lines" w:linePitch="326"/>
        </w:sectPr>
      </w:pPr>
    </w:p>
    <w:p w:rsidR="00BA06AE" w:rsidRDefault="001A1B63">
      <w:pPr>
        <w:spacing w:line="600" w:lineRule="exact"/>
        <w:ind w:firstLineChars="200" w:firstLine="640"/>
        <w:rPr>
          <w:rFonts w:ascii="仿宋_GB2312" w:eastAsia="仿宋_GB2312" w:hAnsi="仿宋" w:cs="仿宋"/>
          <w:sz w:val="32"/>
          <w:szCs w:val="32"/>
        </w:rPr>
      </w:pPr>
      <w:bookmarkStart w:id="0" w:name="_GoBack"/>
      <w:bookmarkEnd w:id="0"/>
      <w:r>
        <w:rPr>
          <w:rFonts w:ascii="仿宋_GB2312" w:eastAsia="仿宋_GB2312" w:hAnsi="仿宋" w:cs="仿宋" w:hint="eastAsia"/>
          <w:sz w:val="32"/>
          <w:szCs w:val="32"/>
        </w:rPr>
        <w:lastRenderedPageBreak/>
        <w:t>包括中央财政、省、市级财政安排用于支持我区保障性租赁住房筹集建设的财政资金。</w:t>
      </w:r>
    </w:p>
    <w:p w:rsidR="00BA06AE" w:rsidRDefault="001A1B63">
      <w:pPr>
        <w:spacing w:line="600" w:lineRule="exact"/>
        <w:ind w:firstLineChars="200" w:firstLine="640"/>
        <w:rPr>
          <w:rFonts w:ascii="黑体" w:eastAsia="黑体" w:hAnsi="黑体" w:cs="仿宋"/>
          <w:bCs/>
          <w:sz w:val="32"/>
          <w:szCs w:val="32"/>
        </w:rPr>
      </w:pPr>
      <w:r>
        <w:rPr>
          <w:rFonts w:ascii="黑体" w:eastAsia="黑体" w:hAnsi="黑体" w:cs="仿宋" w:hint="eastAsia"/>
          <w:bCs/>
          <w:sz w:val="32"/>
          <w:szCs w:val="32"/>
        </w:rPr>
        <w:t>二、资金管理职责</w:t>
      </w:r>
    </w:p>
    <w:p w:rsidR="00BA06AE" w:rsidRDefault="001A1B63">
      <w:pPr>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区住房城乡建设部门、财政部门是资金的使用管理监管部门。</w:t>
      </w:r>
    </w:p>
    <w:p w:rsidR="00BA06AE" w:rsidRDefault="001A1B63">
      <w:pPr>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（一）根据中央、省、市相关政策要求制定保障性租赁住房资金使用政策，建立合</w:t>
      </w:r>
      <w:proofErr w:type="gramStart"/>
      <w:r>
        <w:rPr>
          <w:rFonts w:ascii="仿宋_GB2312" w:eastAsia="仿宋_GB2312" w:hAnsi="仿宋" w:cs="仿宋" w:hint="eastAsia"/>
          <w:sz w:val="32"/>
          <w:szCs w:val="32"/>
        </w:rPr>
        <w:t>规</w:t>
      </w:r>
      <w:proofErr w:type="gramEnd"/>
      <w:r>
        <w:rPr>
          <w:rFonts w:ascii="仿宋_GB2312" w:eastAsia="仿宋_GB2312" w:hAnsi="仿宋" w:cs="仿宋" w:hint="eastAsia"/>
          <w:sz w:val="32"/>
          <w:szCs w:val="32"/>
        </w:rPr>
        <w:t>、合理的项目补助机制。</w:t>
      </w:r>
    </w:p>
    <w:p w:rsidR="00BA06AE" w:rsidRDefault="001A1B63">
      <w:pPr>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（二）负责制定项目补助标准并将补助标准和结果向社会公示，负责资金的发放。</w:t>
      </w:r>
    </w:p>
    <w:p w:rsidR="00BA06AE" w:rsidRDefault="001A1B63">
      <w:pPr>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（三）建立健全定期检查机制和绩效评价机制，组织做好绩效目标制定以及绩效监控等，对资金的支出进度、使用绩效以及安全性、规范性负责。</w:t>
      </w:r>
    </w:p>
    <w:p w:rsidR="00BA06AE" w:rsidRDefault="001A1B63">
      <w:pPr>
        <w:spacing w:line="600" w:lineRule="exact"/>
        <w:ind w:firstLineChars="200" w:firstLine="640"/>
        <w:rPr>
          <w:rFonts w:ascii="黑体" w:eastAsia="黑体" w:hAnsi="黑体" w:cs="仿宋"/>
          <w:bCs/>
          <w:sz w:val="32"/>
          <w:szCs w:val="32"/>
        </w:rPr>
      </w:pPr>
      <w:r>
        <w:rPr>
          <w:rFonts w:ascii="黑体" w:eastAsia="黑体" w:hAnsi="黑体" w:cs="仿宋" w:hint="eastAsia"/>
          <w:bCs/>
          <w:sz w:val="32"/>
          <w:szCs w:val="32"/>
        </w:rPr>
        <w:t>三、资金使用原则</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楷体_GB2312" w:cs="楷体_GB2312" w:hint="eastAsia"/>
          <w:sz w:val="32"/>
          <w:szCs w:val="32"/>
        </w:rPr>
        <w:t>（一）围绕发展目标。</w:t>
      </w:r>
      <w:r>
        <w:rPr>
          <w:rFonts w:ascii="仿宋_GB2312" w:eastAsia="仿宋_GB2312" w:hAnsi="仿宋" w:cs="仿宋" w:hint="eastAsia"/>
          <w:sz w:val="32"/>
          <w:szCs w:val="32"/>
        </w:rPr>
        <w:t>根据全区“十四五”期间建设筹集保障性租赁住房发展目标及年度计划，充分发挥资金效用，推动目标任务落地，筹建一批具有示范性的保障性租赁住房项目。</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楷体_GB2312" w:cs="楷体_GB2312" w:hint="eastAsia"/>
          <w:sz w:val="32"/>
          <w:szCs w:val="32"/>
        </w:rPr>
        <w:t>（二）确保规范有序。</w:t>
      </w:r>
      <w:r>
        <w:rPr>
          <w:rFonts w:ascii="仿宋_GB2312" w:eastAsia="仿宋_GB2312" w:hAnsi="仿宋" w:cs="仿宋" w:hint="eastAsia"/>
          <w:sz w:val="32"/>
          <w:szCs w:val="32"/>
        </w:rPr>
        <w:t>坚持公开、公正的原则，按照“年度预拨、专户监管、授权使用、动态调节”的方式，对资金采取全流程动态监管。</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楷体_GB2312" w:cs="楷体_GB2312" w:hint="eastAsia"/>
          <w:sz w:val="32"/>
          <w:szCs w:val="32"/>
        </w:rPr>
        <w:t>（三）坚持安全合</w:t>
      </w:r>
      <w:proofErr w:type="gramStart"/>
      <w:r>
        <w:rPr>
          <w:rFonts w:ascii="楷体_GB2312" w:eastAsia="楷体_GB2312" w:hAnsi="楷体_GB2312" w:cs="楷体_GB2312" w:hint="eastAsia"/>
          <w:sz w:val="32"/>
          <w:szCs w:val="32"/>
        </w:rPr>
        <w:t>规</w:t>
      </w:r>
      <w:proofErr w:type="gramEnd"/>
      <w:r>
        <w:rPr>
          <w:rFonts w:ascii="楷体_GB2312" w:eastAsia="楷体_GB2312" w:hAnsi="楷体_GB2312" w:cs="楷体_GB2312" w:hint="eastAsia"/>
          <w:sz w:val="32"/>
          <w:szCs w:val="32"/>
        </w:rPr>
        <w:t>。</w:t>
      </w:r>
      <w:r>
        <w:rPr>
          <w:rFonts w:ascii="仿宋_GB2312" w:eastAsia="仿宋_GB2312" w:hAnsi="仿宋" w:cs="仿宋" w:hint="eastAsia"/>
          <w:sz w:val="32"/>
          <w:szCs w:val="32"/>
        </w:rPr>
        <w:t>切实履行绩效管理主体责任，确保资金使用安全、高效。落实各项资金使用要求，禁止对负面清单涉及的项目主体、房源相关内容进行补助（详见附件1）。</w:t>
      </w:r>
    </w:p>
    <w:p w:rsidR="00BA06AE" w:rsidRDefault="001A1B63">
      <w:pPr>
        <w:spacing w:line="600" w:lineRule="exact"/>
        <w:ind w:firstLineChars="200" w:firstLine="640"/>
        <w:rPr>
          <w:rFonts w:ascii="黑体" w:eastAsia="黑体" w:hAnsi="黑体" w:cs="仿宋"/>
          <w:bCs/>
          <w:sz w:val="32"/>
          <w:szCs w:val="32"/>
        </w:rPr>
      </w:pPr>
      <w:r>
        <w:rPr>
          <w:rFonts w:ascii="黑体" w:eastAsia="黑体" w:hAnsi="黑体" w:cs="仿宋" w:hint="eastAsia"/>
          <w:bCs/>
          <w:sz w:val="32"/>
          <w:szCs w:val="32"/>
        </w:rPr>
        <w:lastRenderedPageBreak/>
        <w:t>四、资金支持范围及支持项目条件</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楷体_GB2312" w:cs="楷体_GB2312" w:hint="eastAsia"/>
          <w:sz w:val="32"/>
          <w:szCs w:val="32"/>
        </w:rPr>
        <w:t>（一）支持范围。</w:t>
      </w:r>
      <w:r>
        <w:rPr>
          <w:rFonts w:ascii="仿宋_GB2312" w:eastAsia="仿宋_GB2312" w:hAnsi="仿宋" w:cs="仿宋" w:hint="eastAsia"/>
          <w:sz w:val="32"/>
          <w:szCs w:val="32"/>
        </w:rPr>
        <w:t>资金用于保障性租赁住房项目建设筹集以及与建设筹集有关的房源购买或装修改造等工程性支出（不包括空气质量检测等非工程性支出）。资金补助具体项目类型包括利用存量用地、新增用地新建类项目，利用</w:t>
      </w:r>
      <w:proofErr w:type="gramStart"/>
      <w:r>
        <w:rPr>
          <w:rFonts w:ascii="仿宋_GB2312" w:eastAsia="仿宋_GB2312" w:hAnsi="仿宋" w:cs="仿宋" w:hint="eastAsia"/>
          <w:sz w:val="32"/>
          <w:szCs w:val="32"/>
        </w:rPr>
        <w:t>存量非</w:t>
      </w:r>
      <w:proofErr w:type="gramEnd"/>
      <w:r>
        <w:rPr>
          <w:rFonts w:ascii="仿宋_GB2312" w:eastAsia="仿宋_GB2312" w:hAnsi="仿宋" w:cs="仿宋" w:hint="eastAsia"/>
          <w:sz w:val="32"/>
          <w:szCs w:val="32"/>
        </w:rPr>
        <w:t>居住房屋改建类项目，以及利用现有存量住房转化类项目。</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楷体_GB2312" w:cs="楷体_GB2312" w:hint="eastAsia"/>
          <w:sz w:val="32"/>
          <w:szCs w:val="32"/>
        </w:rPr>
        <w:t>（二）支持项目条件。</w:t>
      </w:r>
      <w:r>
        <w:rPr>
          <w:rFonts w:ascii="仿宋_GB2312" w:eastAsia="仿宋_GB2312" w:hAnsi="仿宋" w:cs="仿宋" w:hint="eastAsia"/>
          <w:sz w:val="32"/>
          <w:szCs w:val="32"/>
        </w:rPr>
        <w:t>保障性租赁住房项目需纳入我市年度筹建计划管理并按要求填报住房城乡建设部“保障性租赁住房管理系统”,取得保障性租赁住房项目认定书。</w:t>
      </w:r>
    </w:p>
    <w:p w:rsidR="00BA06AE" w:rsidRDefault="001A1B6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对符合对应条件的项目可分别补助中央、省级建设筹集资金,同一项目不得多头重复补助同一级别建设筹集资金，单个项目累计建设筹集补助总额不得超过项目投资总额。</w:t>
      </w:r>
    </w:p>
    <w:p w:rsidR="00BA06AE" w:rsidRDefault="001A1B63">
      <w:pPr>
        <w:spacing w:line="600" w:lineRule="exact"/>
        <w:ind w:firstLineChars="200" w:firstLine="640"/>
        <w:rPr>
          <w:rFonts w:ascii="黑体" w:eastAsia="黑体" w:hAnsi="黑体" w:cs="仿宋"/>
          <w:bCs/>
          <w:sz w:val="32"/>
          <w:szCs w:val="32"/>
        </w:rPr>
      </w:pPr>
      <w:r>
        <w:rPr>
          <w:rFonts w:ascii="黑体" w:eastAsia="黑体" w:hAnsi="黑体" w:cs="仿宋" w:hint="eastAsia"/>
          <w:bCs/>
          <w:sz w:val="32"/>
          <w:szCs w:val="32"/>
        </w:rPr>
        <w:t>五、资金分配方式及补助标准</w:t>
      </w:r>
    </w:p>
    <w:p w:rsidR="00BA06AE" w:rsidRDefault="001A1B6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资金主要采取因素法分配。根据筹集套（间）数、补贴权重、财力状况、绩效评价等情况，按照“年初预拨、年底分配”的分配方式实施。</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（一）年初预拨。</w:t>
      </w:r>
      <w:r>
        <w:rPr>
          <w:rFonts w:ascii="仿宋_GB2312" w:eastAsia="仿宋_GB2312" w:hAnsi="仿宋" w:cs="仿宋" w:hint="eastAsia"/>
          <w:sz w:val="32"/>
          <w:szCs w:val="32"/>
        </w:rPr>
        <w:t>年初，</w:t>
      </w:r>
      <w:r w:rsidR="005943A8">
        <w:rPr>
          <w:rFonts w:ascii="仿宋_GB2312" w:eastAsia="仿宋_GB2312" w:hAnsi="仿宋" w:cs="仿宋" w:hint="eastAsia"/>
          <w:sz w:val="32"/>
          <w:szCs w:val="32"/>
        </w:rPr>
        <w:t>由市主管部门</w:t>
      </w:r>
      <w:r>
        <w:rPr>
          <w:rFonts w:ascii="仿宋_GB2312" w:eastAsia="仿宋_GB2312" w:hAnsi="仿宋" w:cs="仿宋" w:hint="eastAsia"/>
          <w:sz w:val="32"/>
          <w:szCs w:val="32"/>
        </w:rPr>
        <w:t>按照我区承担的年度目标任务研究制定资金分配方案</w:t>
      </w:r>
      <w:r w:rsidR="005943A8">
        <w:rPr>
          <w:rFonts w:ascii="仿宋_GB2312" w:eastAsia="仿宋_GB2312" w:hAnsi="仿宋" w:cs="仿宋" w:hint="eastAsia"/>
          <w:sz w:val="32"/>
          <w:szCs w:val="32"/>
        </w:rPr>
        <w:t>并</w:t>
      </w:r>
      <w:r>
        <w:rPr>
          <w:rFonts w:ascii="仿宋_GB2312" w:eastAsia="仿宋_GB2312" w:hAnsi="仿宋" w:cs="仿宋" w:hint="eastAsia"/>
          <w:sz w:val="32"/>
          <w:szCs w:val="32"/>
        </w:rPr>
        <w:t>根据资金分配方案将补助资金预拨至我区财政部门。</w:t>
      </w:r>
    </w:p>
    <w:p w:rsidR="00BA06AE" w:rsidRDefault="001A1B63">
      <w:pPr>
        <w:spacing w:line="60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（二）年底分配。</w:t>
      </w:r>
      <w:r>
        <w:rPr>
          <w:rFonts w:ascii="仿宋_GB2312" w:eastAsia="仿宋_GB2312" w:hAnsi="仿宋" w:cs="仿宋" w:hint="eastAsia"/>
          <w:sz w:val="32"/>
          <w:szCs w:val="32"/>
        </w:rPr>
        <w:t>年底，</w:t>
      </w:r>
      <w:r w:rsidR="005943A8">
        <w:rPr>
          <w:rFonts w:ascii="仿宋_GB2312" w:eastAsia="仿宋_GB2312" w:hAnsi="仿宋" w:cs="仿宋" w:hint="eastAsia"/>
          <w:sz w:val="32"/>
          <w:szCs w:val="32"/>
        </w:rPr>
        <w:t>市主管部门</w:t>
      </w:r>
      <w:r>
        <w:rPr>
          <w:rFonts w:ascii="仿宋_GB2312" w:eastAsia="仿宋_GB2312" w:hAnsi="仿宋" w:cs="仿宋" w:hint="eastAsia"/>
          <w:sz w:val="32"/>
          <w:szCs w:val="32"/>
        </w:rPr>
        <w:t>将对各区县年度任务进行考核认定，</w:t>
      </w:r>
      <w:r w:rsidR="005943A8">
        <w:rPr>
          <w:rFonts w:ascii="仿宋_GB2312" w:eastAsia="仿宋_GB2312" w:hAnsi="仿宋" w:cs="仿宋" w:hint="eastAsia"/>
          <w:sz w:val="32"/>
          <w:szCs w:val="32"/>
        </w:rPr>
        <w:t>并将结余资金收回并对资金进行统筹分配</w:t>
      </w:r>
      <w:r>
        <w:rPr>
          <w:rFonts w:ascii="仿宋_GB2312" w:eastAsia="仿宋_GB2312" w:hAnsi="仿宋" w:cs="仿宋" w:hint="eastAsia"/>
          <w:sz w:val="32"/>
          <w:szCs w:val="32"/>
        </w:rPr>
        <w:t>。同时，</w:t>
      </w:r>
      <w:r>
        <w:rPr>
          <w:rFonts w:ascii="仿宋_GB2312" w:eastAsia="仿宋_GB2312" w:hAnsi="仿宋" w:cs="仿宋" w:hint="eastAsia"/>
          <w:sz w:val="32"/>
          <w:szCs w:val="32"/>
        </w:rPr>
        <w:lastRenderedPageBreak/>
        <w:t>我区将根据调整后的当年资金总量及任务完成情况，由区住建局统筹安排资金分配及支付。</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楷体_GB2312" w:cs="楷体_GB2312" w:hint="eastAsia"/>
          <w:sz w:val="32"/>
          <w:szCs w:val="32"/>
        </w:rPr>
        <w:t>（三）严格使用。</w:t>
      </w:r>
      <w:r>
        <w:rPr>
          <w:rFonts w:ascii="仿宋_GB2312" w:eastAsia="仿宋_GB2312" w:hAnsi="仿宋" w:cs="仿宋" w:hint="eastAsia"/>
          <w:sz w:val="32"/>
          <w:szCs w:val="32"/>
        </w:rPr>
        <w:t>在使用补助资金时，应严格对照年度目标任务，确定资金补助标准。中央预算内投资补助资金</w:t>
      </w:r>
      <w:r w:rsidR="00F76216">
        <w:rPr>
          <w:rFonts w:ascii="仿宋_GB2312" w:eastAsia="仿宋_GB2312" w:hAnsi="仿宋" w:cs="仿宋" w:hint="eastAsia"/>
          <w:sz w:val="32"/>
          <w:szCs w:val="32"/>
        </w:rPr>
        <w:t>与其他财政专项补助资金或其他政府贴息扶持政策</w:t>
      </w:r>
      <w:r>
        <w:rPr>
          <w:rFonts w:ascii="仿宋_GB2312" w:eastAsia="仿宋_GB2312" w:hAnsi="仿宋" w:cs="仿宋" w:hint="eastAsia"/>
          <w:sz w:val="32"/>
          <w:szCs w:val="32"/>
        </w:rPr>
        <w:t>不可同时享受，资金申请单位可结合实际情况自行选择申请享受其中一种。</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楷体_GB2312" w:cs="楷体_GB2312" w:hint="eastAsia"/>
          <w:sz w:val="32"/>
          <w:szCs w:val="32"/>
        </w:rPr>
        <w:t>（四）资金按套（间）计算发放。</w:t>
      </w:r>
      <w:r>
        <w:rPr>
          <w:rFonts w:ascii="仿宋_GB2312" w:eastAsia="仿宋_GB2312" w:hAnsi="仿宋" w:cs="仿宋" w:hint="eastAsia"/>
          <w:sz w:val="32"/>
          <w:szCs w:val="32"/>
        </w:rPr>
        <w:t>项目达到本办法第四款第二条规定的条件，可按照本年度任务比例的60%预拨补助资金至申报单位的监管账户，计算方式为：当年资金总量*（项目申报套（间）数/当年任务数）*60%。年底，按照年度目标任务、调整后的当年资金分配总量及建设方式、规模等因素核定补助金额（附件2），按照多退少补的原则，12月底前将</w:t>
      </w:r>
      <w:proofErr w:type="gramStart"/>
      <w:r>
        <w:rPr>
          <w:rFonts w:ascii="仿宋_GB2312" w:eastAsia="仿宋_GB2312" w:hAnsi="仿宋" w:cs="仿宋" w:hint="eastAsia"/>
          <w:sz w:val="32"/>
          <w:szCs w:val="32"/>
        </w:rPr>
        <w:t>本年度奖补资金</w:t>
      </w:r>
      <w:proofErr w:type="gramEnd"/>
      <w:r>
        <w:rPr>
          <w:rFonts w:ascii="仿宋_GB2312" w:eastAsia="仿宋_GB2312" w:hAnsi="仿宋" w:cs="仿宋" w:hint="eastAsia"/>
          <w:sz w:val="32"/>
          <w:szCs w:val="32"/>
        </w:rPr>
        <w:t>全额拨付至项目监管账户。</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楷体_GB2312" w:cs="楷体_GB2312" w:hint="eastAsia"/>
          <w:sz w:val="32"/>
          <w:szCs w:val="32"/>
        </w:rPr>
        <w:t>（五）补助标准根据项目筹建等情况合理确定。</w:t>
      </w:r>
      <w:r>
        <w:rPr>
          <w:rFonts w:ascii="仿宋_GB2312" w:eastAsia="仿宋_GB2312" w:hAnsi="仿宋" w:cs="仿宋" w:hint="eastAsia"/>
          <w:sz w:val="32"/>
          <w:szCs w:val="32"/>
        </w:rPr>
        <w:t>原则上，同一类型的项目在同一环节的补助标准应基本一致，可根据实际情况，适当向房源规模较大、小户型</w:t>
      </w:r>
      <w:proofErr w:type="gramStart"/>
      <w:r>
        <w:rPr>
          <w:rFonts w:ascii="仿宋_GB2312" w:eastAsia="仿宋_GB2312" w:hAnsi="仿宋" w:cs="仿宋" w:hint="eastAsia"/>
          <w:sz w:val="32"/>
          <w:szCs w:val="32"/>
        </w:rPr>
        <w:t>占比较</w:t>
      </w:r>
      <w:proofErr w:type="gramEnd"/>
      <w:r>
        <w:rPr>
          <w:rFonts w:ascii="仿宋_GB2312" w:eastAsia="仿宋_GB2312" w:hAnsi="仿宋" w:cs="仿宋" w:hint="eastAsia"/>
          <w:sz w:val="32"/>
          <w:szCs w:val="32"/>
        </w:rPr>
        <w:t>高、租金定价较低、 租金年涨幅较小、面向社会公开租赁的项目或资金缺口量大、筹措难度高的项目倾斜。上级资金补助标准有明确规定的，按照上级文件规定执行。</w:t>
      </w:r>
    </w:p>
    <w:p w:rsidR="00BA06AE" w:rsidRDefault="001A1B63">
      <w:pPr>
        <w:spacing w:line="600" w:lineRule="exact"/>
        <w:ind w:firstLineChars="200" w:firstLine="640"/>
        <w:rPr>
          <w:rFonts w:ascii="黑体" w:eastAsia="黑体" w:hAnsi="黑体" w:cs="仿宋"/>
          <w:bCs/>
          <w:sz w:val="32"/>
          <w:szCs w:val="32"/>
        </w:rPr>
      </w:pPr>
      <w:r>
        <w:rPr>
          <w:rFonts w:ascii="黑体" w:eastAsia="黑体" w:hAnsi="黑体" w:cs="仿宋" w:hint="eastAsia"/>
          <w:bCs/>
          <w:sz w:val="32"/>
          <w:szCs w:val="32"/>
        </w:rPr>
        <w:t>六、资金使用流程</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lastRenderedPageBreak/>
        <w:t>（一）规范项目申报。</w:t>
      </w:r>
      <w:r>
        <w:rPr>
          <w:rFonts w:ascii="仿宋_GB2312" w:eastAsia="仿宋_GB2312" w:hAnsi="仿宋" w:cs="仿宋" w:hint="eastAsia"/>
          <w:sz w:val="32"/>
          <w:szCs w:val="32"/>
        </w:rPr>
        <w:t>区住房城乡建设部门应当发布申报通知，按照“谁申请认定谁申报”的原则组织申报。申报企业应根据申报通知要求提交申请材料，并对相关材料的真实性、完整性、合法性负责。</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楷体_GB2312" w:cs="楷体_GB2312" w:hint="eastAsia"/>
          <w:sz w:val="32"/>
          <w:szCs w:val="32"/>
        </w:rPr>
        <w:t>（二）严格项目审核。</w:t>
      </w:r>
      <w:r>
        <w:rPr>
          <w:rFonts w:ascii="仿宋_GB2312" w:eastAsia="仿宋_GB2312" w:hAnsi="仿宋" w:cs="仿宋" w:hint="eastAsia"/>
          <w:sz w:val="32"/>
          <w:szCs w:val="32"/>
        </w:rPr>
        <w:t>区住房城乡建设部门应当会同财政等相关部门对申报企业及项目的资格条件、筹建情况相关资料进行审核。通过审核的项目，由区住房城乡建设部门将申报企业及项目名称、项目地址、补助环节、项目类型、补助金额等信息向社会公示并接受监督。</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（三）及时拨付使用</w:t>
      </w:r>
      <w:r>
        <w:rPr>
          <w:rFonts w:ascii="仿宋_GB2312" w:eastAsia="仿宋_GB2312" w:hAnsi="仿宋" w:cs="仿宋" w:hint="eastAsia"/>
          <w:sz w:val="32"/>
          <w:szCs w:val="32"/>
        </w:rPr>
        <w:t>。区财政部门根据住房城乡建设部门资金补助审核结果按程序及时拨付资金。资金原则上采取一次性全额拨付，对新建类、改建改造类项目分年度建设筹集的，可在确定好项目资金额度基础上，根据项目建设年限、年度实施进度等因素进行资金拨付。区住房城乡建设部门、财政部门应按要求及时将年度资金使用情况上报至市住房城乡建设局、市财政局备案。</w:t>
      </w:r>
    </w:p>
    <w:p w:rsidR="00BA06AE" w:rsidRDefault="001A1B63">
      <w:pPr>
        <w:spacing w:line="600" w:lineRule="exact"/>
        <w:ind w:firstLineChars="200" w:firstLine="640"/>
        <w:rPr>
          <w:rFonts w:ascii="黑体" w:eastAsia="黑体" w:hAnsi="黑体" w:cs="仿宋"/>
          <w:bCs/>
          <w:sz w:val="32"/>
          <w:szCs w:val="32"/>
        </w:rPr>
      </w:pPr>
      <w:r>
        <w:rPr>
          <w:rFonts w:ascii="黑体" w:eastAsia="黑体" w:hAnsi="黑体" w:cs="仿宋" w:hint="eastAsia"/>
          <w:bCs/>
          <w:sz w:val="32"/>
          <w:szCs w:val="32"/>
        </w:rPr>
        <w:t>七、资金监督管理</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（一）坚持专款专用。</w:t>
      </w:r>
      <w:r>
        <w:rPr>
          <w:rFonts w:ascii="仿宋_GB2312" w:eastAsia="仿宋_GB2312" w:hAnsi="仿宋" w:cs="仿宋" w:hint="eastAsia"/>
          <w:sz w:val="32"/>
          <w:szCs w:val="32"/>
        </w:rPr>
        <w:t>区财政部门应当对资金实行专项管理、分账核算、严格按照规定用途使用资金，不得截留、挤占挪作他用，也不得用于平衡财政预算、偿还债务、支付利息等支出。</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（二）开设监管账户。</w:t>
      </w:r>
      <w:r>
        <w:rPr>
          <w:rFonts w:ascii="仿宋_GB2312" w:eastAsia="仿宋_GB2312" w:hAnsi="仿宋" w:cs="仿宋" w:hint="eastAsia"/>
          <w:sz w:val="32"/>
          <w:szCs w:val="32"/>
        </w:rPr>
        <w:t>项目单位需到监管银行开设资金监管账户并与区住建局、监管银行签订《济南市长清区保障性租赁住</w:t>
      </w:r>
      <w:r>
        <w:rPr>
          <w:rFonts w:ascii="仿宋_GB2312" w:eastAsia="仿宋_GB2312" w:hAnsi="仿宋" w:cs="仿宋" w:hint="eastAsia"/>
          <w:sz w:val="32"/>
          <w:szCs w:val="32"/>
        </w:rPr>
        <w:lastRenderedPageBreak/>
        <w:t>房补助资金监管协议》（附件</w:t>
      </w:r>
      <w:r w:rsidR="00BE7896">
        <w:rPr>
          <w:rFonts w:ascii="仿宋_GB2312" w:eastAsia="仿宋_GB2312" w:hAnsi="仿宋" w:cs="仿宋" w:hint="eastAsia"/>
          <w:sz w:val="32"/>
          <w:szCs w:val="32"/>
        </w:rPr>
        <w:t>3</w:t>
      </w:r>
      <w:r>
        <w:rPr>
          <w:rFonts w:ascii="仿宋_GB2312" w:eastAsia="仿宋_GB2312" w:hAnsi="仿宋" w:cs="仿宋" w:hint="eastAsia"/>
          <w:sz w:val="32"/>
          <w:szCs w:val="32"/>
        </w:rPr>
        <w:t>）。监管账户不得透支、不得提取现金、不得出售支票、不得通兑，不能开通网上银行转账功能（可以开通网上银行查询功能）及其他网络转账或资金归集功能。承担多个项目的企业，应以项目为单位，设立二级虚拟子账户，二级虚拟子账户户名为项目名称。</w:t>
      </w:r>
    </w:p>
    <w:p w:rsidR="00BA06AE" w:rsidRDefault="001A1B63">
      <w:pPr>
        <w:spacing w:line="600" w:lineRule="exact"/>
        <w:ind w:firstLineChars="150" w:firstLine="480"/>
        <w:rPr>
          <w:rFonts w:ascii="仿宋_GB2312" w:eastAsia="仿宋_GB2312" w:hAnsi="仿宋" w:cs="仿宋"/>
          <w:sz w:val="32"/>
          <w:szCs w:val="32"/>
        </w:rPr>
      </w:pPr>
      <w:r>
        <w:rPr>
          <w:rFonts w:ascii="楷体_GB2312" w:eastAsia="楷体_GB2312" w:hAnsi="仿宋" w:cs="仿宋" w:hint="eastAsia"/>
          <w:sz w:val="32"/>
          <w:szCs w:val="32"/>
        </w:rPr>
        <w:t>（三）资金拨付申请及批复。</w:t>
      </w:r>
      <w:r>
        <w:rPr>
          <w:rFonts w:ascii="仿宋_GB2312" w:eastAsia="仿宋_GB2312" w:hAnsi="仿宋" w:cs="仿宋" w:hint="eastAsia"/>
          <w:sz w:val="32"/>
          <w:szCs w:val="32"/>
        </w:rPr>
        <w:t>项目建设单位填写、打印《济南市长清区保障性租赁住房补助资金拨付申请表》（附件</w:t>
      </w:r>
      <w:r w:rsidR="00BE7896">
        <w:rPr>
          <w:rFonts w:ascii="仿宋_GB2312" w:eastAsia="仿宋_GB2312" w:hAnsi="仿宋" w:cs="仿宋" w:hint="eastAsia"/>
          <w:sz w:val="32"/>
          <w:szCs w:val="32"/>
        </w:rPr>
        <w:t>4</w:t>
      </w:r>
      <w:r>
        <w:rPr>
          <w:rFonts w:ascii="仿宋_GB2312" w:eastAsia="仿宋_GB2312" w:hAnsi="仿宋" w:cs="仿宋" w:hint="eastAsia"/>
          <w:sz w:val="32"/>
          <w:szCs w:val="32"/>
        </w:rPr>
        <w:t>），并出具《资金申请承诺书》（附件</w:t>
      </w:r>
      <w:r w:rsidR="00BE7896">
        <w:rPr>
          <w:rFonts w:ascii="仿宋_GB2312" w:eastAsia="仿宋_GB2312" w:hAnsi="仿宋" w:cs="仿宋" w:hint="eastAsia"/>
          <w:sz w:val="32"/>
          <w:szCs w:val="32"/>
        </w:rPr>
        <w:t>5</w:t>
      </w:r>
      <w:r>
        <w:rPr>
          <w:rFonts w:ascii="仿宋_GB2312" w:eastAsia="仿宋_GB2312" w:hAnsi="仿宋" w:cs="仿宋" w:hint="eastAsia"/>
          <w:sz w:val="32"/>
          <w:szCs w:val="32"/>
        </w:rPr>
        <w:t>），申请拨付专项资金。专项资金拨付申请材料由区住建局审核并予以公示，公示无异议的，由区住建局核发签章的专项资金拨付申请表。财政部门根据签章的专项资金拨付申请表将资金一次性拨付至项目单位专项资金监管账户。</w:t>
      </w:r>
    </w:p>
    <w:p w:rsidR="00BA06AE" w:rsidRDefault="001A1B63">
      <w:pPr>
        <w:spacing w:line="600" w:lineRule="exact"/>
        <w:ind w:firstLineChars="150" w:firstLine="480"/>
        <w:rPr>
          <w:rFonts w:ascii="仿宋_GB2312" w:eastAsia="仿宋_GB2312" w:hAnsi="仿宋" w:cs="仿宋"/>
          <w:sz w:val="32"/>
          <w:szCs w:val="32"/>
        </w:rPr>
      </w:pPr>
      <w:r>
        <w:rPr>
          <w:rFonts w:ascii="楷体_GB2312" w:eastAsia="楷体_GB2312" w:hAnsi="仿宋" w:cs="仿宋" w:hint="eastAsia"/>
          <w:sz w:val="32"/>
          <w:szCs w:val="32"/>
        </w:rPr>
        <w:t>（四）资金使用申请及批复</w:t>
      </w:r>
      <w:r>
        <w:rPr>
          <w:rFonts w:ascii="仿宋_GB2312" w:eastAsia="仿宋_GB2312" w:hAnsi="仿宋" w:cs="仿宋" w:hint="eastAsia"/>
          <w:sz w:val="32"/>
          <w:szCs w:val="32"/>
        </w:rPr>
        <w:t>。项目达到规定工程节点后，项目单位应填写、打印《济南市长清区保障性租赁住房补助资金使用申请表》（附件</w:t>
      </w:r>
      <w:r w:rsidR="00BE7896">
        <w:rPr>
          <w:rFonts w:ascii="仿宋_GB2312" w:eastAsia="仿宋_GB2312" w:hAnsi="仿宋" w:cs="仿宋" w:hint="eastAsia"/>
          <w:sz w:val="32"/>
          <w:szCs w:val="32"/>
        </w:rPr>
        <w:t>6</w:t>
      </w:r>
      <w:r>
        <w:rPr>
          <w:rFonts w:ascii="仿宋_GB2312" w:eastAsia="仿宋_GB2312" w:hAnsi="仿宋" w:cs="仿宋" w:hint="eastAsia"/>
          <w:sz w:val="32"/>
          <w:szCs w:val="32"/>
        </w:rPr>
        <w:t>），并参照《济南市长清区保障性租赁住房补贴资金使用申请资料清单》（附件</w:t>
      </w:r>
      <w:r w:rsidR="00BE7896">
        <w:rPr>
          <w:rFonts w:ascii="仿宋_GB2312" w:eastAsia="仿宋_GB2312" w:hAnsi="仿宋" w:cs="仿宋" w:hint="eastAsia"/>
          <w:sz w:val="32"/>
          <w:szCs w:val="32"/>
        </w:rPr>
        <w:t>7</w:t>
      </w:r>
      <w:r>
        <w:rPr>
          <w:rFonts w:ascii="仿宋_GB2312" w:eastAsia="仿宋_GB2312" w:hAnsi="仿宋" w:cs="仿宋" w:hint="eastAsia"/>
          <w:sz w:val="32"/>
          <w:szCs w:val="32"/>
        </w:rPr>
        <w:t>）提供证明材料，报送区住建局审核并予以公示，公示无异议的，由区住建局核发签章的专项资金使用申请表。监管银行按照签章的专项资金使用申请表，2个工作日内将资金划转至项目单位提供的银行账户。专项资金使用申的请节点按照《专项资金管理办法》中资金申请节点执行。新建项目，主体结构施工至正负零后可申请使用40%，项目主体</w:t>
      </w:r>
      <w:r>
        <w:rPr>
          <w:rFonts w:ascii="仿宋_GB2312" w:eastAsia="仿宋_GB2312" w:hAnsi="仿宋" w:cs="仿宋" w:hint="eastAsia"/>
          <w:sz w:val="32"/>
          <w:szCs w:val="32"/>
        </w:rPr>
        <w:lastRenderedPageBreak/>
        <w:t>封顶后可申请使用30%,项目通过综合验收后可申请使用30%。改建租赁住房项目，完成试点项目认定</w:t>
      </w:r>
      <w:r w:rsidR="003F3272">
        <w:rPr>
          <w:rFonts w:ascii="仿宋_GB2312" w:eastAsia="仿宋_GB2312" w:hAnsi="仿宋" w:cs="仿宋" w:hint="eastAsia"/>
          <w:sz w:val="32"/>
          <w:szCs w:val="32"/>
        </w:rPr>
        <w:t>并取得施工许可证</w:t>
      </w:r>
      <w:r>
        <w:rPr>
          <w:rFonts w:ascii="仿宋_GB2312" w:eastAsia="仿宋_GB2312" w:hAnsi="仿宋" w:cs="仿宋" w:hint="eastAsia"/>
          <w:sz w:val="32"/>
          <w:szCs w:val="32"/>
        </w:rPr>
        <w:t>后可申请使用40%，项目竣工验收合格并投入运营后可申请使用60%。</w:t>
      </w:r>
    </w:p>
    <w:p w:rsidR="00BA06AE" w:rsidRDefault="001A1B63">
      <w:pPr>
        <w:spacing w:line="600" w:lineRule="exact"/>
        <w:ind w:firstLineChars="150" w:firstLine="480"/>
        <w:rPr>
          <w:rFonts w:ascii="仿宋_GB2312" w:eastAsia="仿宋_GB2312" w:hAnsi="仿宋" w:cs="仿宋"/>
          <w:sz w:val="32"/>
          <w:szCs w:val="32"/>
        </w:rPr>
      </w:pPr>
      <w:r>
        <w:rPr>
          <w:rFonts w:ascii="楷体_GB2312" w:eastAsia="楷体_GB2312" w:hAnsi="仿宋" w:cs="仿宋" w:hint="eastAsia"/>
          <w:sz w:val="32"/>
          <w:szCs w:val="32"/>
        </w:rPr>
        <w:t>（五）专项资金调整。</w:t>
      </w:r>
      <w:r>
        <w:rPr>
          <w:rFonts w:ascii="仿宋_GB2312" w:eastAsia="仿宋_GB2312" w:hAnsi="仿宋" w:cs="仿宋" w:hint="eastAsia"/>
          <w:sz w:val="32"/>
          <w:szCs w:val="32"/>
        </w:rPr>
        <w:t>试点项目单位申报的租赁住房楼栋、套数、面积与实际建成情况不符的，项目竣工验收后，以最终《不动产测绘报告》（实测绘）确定数据为准，实际建设套数少的退回相应资金，实际建设套数多的不再进行补发。</w:t>
      </w:r>
    </w:p>
    <w:p w:rsidR="00BA06AE" w:rsidRDefault="001A1B63">
      <w:pPr>
        <w:spacing w:line="600" w:lineRule="exact"/>
        <w:ind w:firstLineChars="150" w:firstLine="480"/>
        <w:rPr>
          <w:rFonts w:ascii="仿宋_GB2312" w:eastAsia="仿宋_GB2312" w:hAnsi="仿宋" w:cs="仿宋"/>
          <w:sz w:val="32"/>
          <w:szCs w:val="32"/>
        </w:rPr>
      </w:pPr>
      <w:r>
        <w:rPr>
          <w:rFonts w:ascii="楷体_GB2312" w:eastAsia="楷体_GB2312" w:hAnsi="仿宋" w:cs="仿宋" w:hint="eastAsia"/>
          <w:sz w:val="32"/>
          <w:szCs w:val="32"/>
        </w:rPr>
        <w:t>（六）账户监管终止。</w:t>
      </w:r>
      <w:r>
        <w:rPr>
          <w:rFonts w:ascii="仿宋_GB2312" w:eastAsia="仿宋_GB2312" w:hAnsi="仿宋" w:cs="仿宋" w:hint="eastAsia"/>
          <w:sz w:val="32"/>
          <w:szCs w:val="32"/>
        </w:rPr>
        <w:t>试点项目建设单位完成专项资金监管账户内所有项目的建设任务后，区住建局应出具《济南市长清区保障性租赁住房补贴资金监管账户撤销监管通单》（附件</w:t>
      </w:r>
      <w:r w:rsidR="00BE7896">
        <w:rPr>
          <w:rFonts w:ascii="仿宋_GB2312" w:eastAsia="仿宋_GB2312" w:hAnsi="仿宋" w:cs="仿宋" w:hint="eastAsia"/>
          <w:sz w:val="32"/>
          <w:szCs w:val="32"/>
        </w:rPr>
        <w:t>8</w:t>
      </w:r>
      <w:r>
        <w:rPr>
          <w:rFonts w:ascii="仿宋_GB2312" w:eastAsia="仿宋_GB2312" w:hAnsi="仿宋" w:cs="仿宋" w:hint="eastAsia"/>
          <w:sz w:val="32"/>
          <w:szCs w:val="32"/>
        </w:rPr>
        <w:t>），终止账户监管。监管协议终止后，监管账存在资金结余的，由财政部门予以收回。</w:t>
      </w:r>
    </w:p>
    <w:p w:rsidR="00BA06AE" w:rsidRDefault="001A1B63">
      <w:pPr>
        <w:spacing w:line="600" w:lineRule="exact"/>
        <w:ind w:firstLineChars="200" w:firstLine="640"/>
        <w:rPr>
          <w:rFonts w:ascii="仿宋_GB2312" w:eastAsia="仿宋_GB2312" w:hAnsi="仿宋" w:cs="仿宋"/>
          <w:sz w:val="32"/>
          <w:szCs w:val="32"/>
        </w:rPr>
      </w:pPr>
      <w:r>
        <w:rPr>
          <w:rFonts w:ascii="楷体_GB2312" w:eastAsia="楷体_GB2312" w:hAnsi="仿宋" w:cs="仿宋" w:hint="eastAsia"/>
          <w:sz w:val="32"/>
          <w:szCs w:val="32"/>
        </w:rPr>
        <w:t>（七）落实绩效管理。</w:t>
      </w:r>
      <w:r>
        <w:rPr>
          <w:rFonts w:ascii="仿宋_GB2312" w:eastAsia="仿宋_GB2312" w:hAnsi="仿宋" w:cs="仿宋" w:hint="eastAsia"/>
          <w:sz w:val="32"/>
          <w:szCs w:val="32"/>
        </w:rPr>
        <w:t>区住房城乡建设部门、财政部门应当按照全面实施预算绩效管理相关规定，强化绩效目标管理做好绩效运营监控和绩效评价工作，并按要求上报年度绩效评价自评表和佐证材料，加强绩效评价结果应用。</w:t>
      </w:r>
    </w:p>
    <w:p w:rsidR="00BA06AE" w:rsidRDefault="001A1B63">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八、政策调整</w:t>
      </w:r>
    </w:p>
    <w:p w:rsidR="00BA06AE" w:rsidRDefault="001A1B63">
      <w:pPr>
        <w:spacing w:line="600" w:lineRule="exact"/>
        <w:ind w:firstLineChars="200" w:firstLine="640"/>
        <w:rPr>
          <w:rFonts w:ascii="仿宋_GB2312" w:eastAsia="仿宋_GB2312" w:hAnsi="黑体" w:cs="仿宋"/>
          <w:sz w:val="32"/>
          <w:szCs w:val="32"/>
        </w:rPr>
      </w:pPr>
      <w:r>
        <w:rPr>
          <w:rFonts w:ascii="仿宋_GB2312" w:eastAsia="仿宋_GB2312" w:hAnsi="黑体" w:cs="仿宋" w:hint="eastAsia"/>
          <w:sz w:val="32"/>
          <w:szCs w:val="32"/>
        </w:rPr>
        <w:t>为保证资金使用安全合理，最大程度鼓励实施单位筹集积极性，可根据上级政策及资金安排情况，由区住建局会同区财政局做出相应的政策调整。</w:t>
      </w:r>
    </w:p>
    <w:p w:rsidR="00BA06AE" w:rsidRDefault="00BA06AE">
      <w:pPr>
        <w:spacing w:line="600" w:lineRule="exact"/>
        <w:ind w:firstLineChars="200" w:firstLine="640"/>
        <w:rPr>
          <w:rFonts w:ascii="仿宋_GB2312" w:eastAsia="仿宋_GB2312" w:hAnsi="黑体" w:cs="仿宋"/>
          <w:sz w:val="32"/>
          <w:szCs w:val="32"/>
        </w:rPr>
      </w:pPr>
    </w:p>
    <w:p w:rsidR="00BA06AE" w:rsidRDefault="00BA06AE">
      <w:pPr>
        <w:spacing w:line="600" w:lineRule="exact"/>
        <w:rPr>
          <w:rFonts w:ascii="仿宋_GB2312" w:eastAsia="仿宋_GB2312" w:hAnsi="黑体" w:cs="仿宋"/>
          <w:sz w:val="32"/>
          <w:szCs w:val="32"/>
        </w:rPr>
      </w:pPr>
    </w:p>
    <w:p w:rsidR="00BA06AE" w:rsidRDefault="001A1B63">
      <w:pPr>
        <w:spacing w:line="600" w:lineRule="exact"/>
        <w:rPr>
          <w:rFonts w:ascii="仿宋_GB2312" w:eastAsia="仿宋_GB2312" w:hAnsi="黑体" w:cs="仿宋"/>
          <w:sz w:val="32"/>
          <w:szCs w:val="32"/>
        </w:rPr>
      </w:pPr>
      <w:r>
        <w:rPr>
          <w:rFonts w:ascii="仿宋_GB2312" w:eastAsia="仿宋_GB2312" w:hAnsi="黑体" w:cs="仿宋" w:hint="eastAsia"/>
          <w:sz w:val="32"/>
          <w:szCs w:val="32"/>
        </w:rPr>
        <w:t>附件：1、</w:t>
      </w:r>
      <w:r>
        <w:rPr>
          <w:rFonts w:ascii="仿宋_GB2312" w:eastAsia="仿宋_GB2312" w:hAnsi="仿宋" w:cs="仿宋" w:hint="eastAsia"/>
          <w:sz w:val="32"/>
          <w:szCs w:val="32"/>
        </w:rPr>
        <w:t>负面清单</w:t>
      </w:r>
    </w:p>
    <w:p w:rsidR="00BA06AE" w:rsidRPr="00BE7896" w:rsidRDefault="001A1B63" w:rsidP="00BE7896">
      <w:pPr>
        <w:spacing w:line="600" w:lineRule="exact"/>
        <w:ind w:firstLineChars="300" w:firstLine="960"/>
        <w:rPr>
          <w:rFonts w:ascii="仿宋_GB2312" w:eastAsia="仿宋_GB2312" w:hAnsi="黑体" w:cs="仿宋"/>
          <w:sz w:val="32"/>
          <w:szCs w:val="32"/>
        </w:rPr>
      </w:pPr>
      <w:r>
        <w:rPr>
          <w:rFonts w:ascii="仿宋_GB2312" w:eastAsia="仿宋_GB2312" w:hAnsi="黑体" w:cs="仿宋" w:hint="eastAsia"/>
          <w:sz w:val="32"/>
          <w:szCs w:val="32"/>
        </w:rPr>
        <w:t>2、补贴标准</w:t>
      </w:r>
    </w:p>
    <w:p w:rsidR="00BA06AE" w:rsidRDefault="00BE7896">
      <w:pPr>
        <w:spacing w:line="600" w:lineRule="exact"/>
        <w:ind w:firstLineChars="300" w:firstLine="960"/>
        <w:rPr>
          <w:rFonts w:ascii="仿宋_GB2312" w:eastAsia="仿宋_GB2312" w:hAnsi="仿宋" w:cs="仿宋"/>
          <w:sz w:val="32"/>
          <w:szCs w:val="32"/>
        </w:rPr>
      </w:pPr>
      <w:r>
        <w:rPr>
          <w:rFonts w:ascii="仿宋_GB2312" w:eastAsia="仿宋_GB2312" w:hAnsi="仿宋" w:cs="仿宋" w:hint="eastAsia"/>
          <w:sz w:val="32"/>
          <w:szCs w:val="32"/>
        </w:rPr>
        <w:t>3</w:t>
      </w:r>
      <w:r w:rsidR="001A1B63">
        <w:rPr>
          <w:rFonts w:ascii="仿宋_GB2312" w:eastAsia="仿宋_GB2312" w:hAnsi="仿宋" w:cs="仿宋" w:hint="eastAsia"/>
          <w:sz w:val="32"/>
          <w:szCs w:val="32"/>
        </w:rPr>
        <w:t>、济南市长</w:t>
      </w:r>
      <w:proofErr w:type="gramStart"/>
      <w:r w:rsidR="001A1B63">
        <w:rPr>
          <w:rFonts w:ascii="仿宋_GB2312" w:eastAsia="仿宋_GB2312" w:hAnsi="仿宋" w:cs="仿宋" w:hint="eastAsia"/>
          <w:sz w:val="32"/>
          <w:szCs w:val="32"/>
        </w:rPr>
        <w:t>清区保障</w:t>
      </w:r>
      <w:proofErr w:type="gramEnd"/>
      <w:r w:rsidR="001A1B63">
        <w:rPr>
          <w:rFonts w:ascii="仿宋_GB2312" w:eastAsia="仿宋_GB2312" w:hAnsi="仿宋" w:cs="仿宋" w:hint="eastAsia"/>
          <w:sz w:val="32"/>
          <w:szCs w:val="32"/>
        </w:rPr>
        <w:t>性租赁住房补助资金监管协议</w:t>
      </w:r>
    </w:p>
    <w:p w:rsidR="00BA06AE" w:rsidRDefault="00BE7896">
      <w:pPr>
        <w:spacing w:line="600" w:lineRule="exact"/>
        <w:ind w:firstLineChars="300" w:firstLine="960"/>
        <w:rPr>
          <w:rFonts w:ascii="仿宋_GB2312" w:eastAsia="仿宋_GB2312" w:hAnsi="仿宋" w:cs="仿宋"/>
          <w:sz w:val="32"/>
          <w:szCs w:val="32"/>
        </w:rPr>
      </w:pPr>
      <w:r>
        <w:rPr>
          <w:rFonts w:ascii="仿宋_GB2312" w:eastAsia="仿宋_GB2312" w:hAnsi="仿宋" w:cs="仿宋" w:hint="eastAsia"/>
          <w:sz w:val="32"/>
          <w:szCs w:val="32"/>
        </w:rPr>
        <w:t>4</w:t>
      </w:r>
      <w:r w:rsidR="001A1B63">
        <w:rPr>
          <w:rFonts w:ascii="仿宋_GB2312" w:eastAsia="仿宋_GB2312" w:hAnsi="仿宋" w:cs="仿宋" w:hint="eastAsia"/>
          <w:sz w:val="32"/>
          <w:szCs w:val="32"/>
        </w:rPr>
        <w:t>、济南市长</w:t>
      </w:r>
      <w:proofErr w:type="gramStart"/>
      <w:r w:rsidR="001A1B63">
        <w:rPr>
          <w:rFonts w:ascii="仿宋_GB2312" w:eastAsia="仿宋_GB2312" w:hAnsi="仿宋" w:cs="仿宋" w:hint="eastAsia"/>
          <w:sz w:val="32"/>
          <w:szCs w:val="32"/>
        </w:rPr>
        <w:t>清区保障</w:t>
      </w:r>
      <w:proofErr w:type="gramEnd"/>
      <w:r w:rsidR="001A1B63">
        <w:rPr>
          <w:rFonts w:ascii="仿宋_GB2312" w:eastAsia="仿宋_GB2312" w:hAnsi="仿宋" w:cs="仿宋" w:hint="eastAsia"/>
          <w:sz w:val="32"/>
          <w:szCs w:val="32"/>
        </w:rPr>
        <w:t>性租赁住房补助资金拨付申请表</w:t>
      </w:r>
    </w:p>
    <w:p w:rsidR="00BA06AE" w:rsidRDefault="00BE7896">
      <w:pPr>
        <w:spacing w:line="600" w:lineRule="exact"/>
        <w:ind w:firstLineChars="300" w:firstLine="960"/>
        <w:rPr>
          <w:rFonts w:ascii="仿宋_GB2312" w:eastAsia="仿宋_GB2312" w:hAnsi="仿宋" w:cs="仿宋"/>
          <w:sz w:val="32"/>
          <w:szCs w:val="32"/>
        </w:rPr>
      </w:pPr>
      <w:r>
        <w:rPr>
          <w:rFonts w:ascii="仿宋_GB2312" w:eastAsia="仿宋_GB2312" w:hAnsi="仿宋" w:cs="仿宋" w:hint="eastAsia"/>
          <w:sz w:val="32"/>
          <w:szCs w:val="32"/>
        </w:rPr>
        <w:t>5</w:t>
      </w:r>
      <w:r w:rsidR="001A1B63">
        <w:rPr>
          <w:rFonts w:ascii="仿宋_GB2312" w:eastAsia="仿宋_GB2312" w:hAnsi="仿宋" w:cs="仿宋" w:hint="eastAsia"/>
          <w:sz w:val="32"/>
          <w:szCs w:val="32"/>
        </w:rPr>
        <w:t>、资金申请承诺书</w:t>
      </w:r>
    </w:p>
    <w:p w:rsidR="00BA06AE" w:rsidRDefault="00BE7896">
      <w:pPr>
        <w:spacing w:line="600" w:lineRule="exact"/>
        <w:ind w:firstLineChars="300" w:firstLine="960"/>
        <w:rPr>
          <w:rFonts w:ascii="仿宋_GB2312" w:eastAsia="仿宋_GB2312" w:hAnsi="仿宋" w:cs="仿宋"/>
          <w:sz w:val="32"/>
          <w:szCs w:val="32"/>
        </w:rPr>
      </w:pPr>
      <w:r>
        <w:rPr>
          <w:rFonts w:ascii="仿宋_GB2312" w:eastAsia="仿宋_GB2312" w:hAnsi="仿宋" w:cs="仿宋" w:hint="eastAsia"/>
          <w:sz w:val="32"/>
          <w:szCs w:val="32"/>
        </w:rPr>
        <w:t>6</w:t>
      </w:r>
      <w:r w:rsidR="001A1B63">
        <w:rPr>
          <w:rFonts w:ascii="仿宋_GB2312" w:eastAsia="仿宋_GB2312" w:hAnsi="仿宋" w:cs="仿宋" w:hint="eastAsia"/>
          <w:sz w:val="32"/>
          <w:szCs w:val="32"/>
        </w:rPr>
        <w:t>、济南市长</w:t>
      </w:r>
      <w:proofErr w:type="gramStart"/>
      <w:r w:rsidR="001A1B63">
        <w:rPr>
          <w:rFonts w:ascii="仿宋_GB2312" w:eastAsia="仿宋_GB2312" w:hAnsi="仿宋" w:cs="仿宋" w:hint="eastAsia"/>
          <w:sz w:val="32"/>
          <w:szCs w:val="32"/>
        </w:rPr>
        <w:t>清区保障</w:t>
      </w:r>
      <w:proofErr w:type="gramEnd"/>
      <w:r w:rsidR="001A1B63">
        <w:rPr>
          <w:rFonts w:ascii="仿宋_GB2312" w:eastAsia="仿宋_GB2312" w:hAnsi="仿宋" w:cs="仿宋" w:hint="eastAsia"/>
          <w:sz w:val="32"/>
          <w:szCs w:val="32"/>
        </w:rPr>
        <w:t>性租赁住房补助资金使用申请表</w:t>
      </w:r>
    </w:p>
    <w:p w:rsidR="00BA06AE" w:rsidRDefault="00BE7896">
      <w:pPr>
        <w:spacing w:line="600" w:lineRule="exact"/>
        <w:ind w:firstLineChars="300" w:firstLine="960"/>
        <w:rPr>
          <w:rFonts w:ascii="仿宋_GB2312" w:eastAsia="仿宋_GB2312" w:hAnsi="仿宋" w:cs="仿宋"/>
          <w:sz w:val="32"/>
          <w:szCs w:val="32"/>
        </w:rPr>
      </w:pPr>
      <w:r>
        <w:rPr>
          <w:rFonts w:ascii="仿宋_GB2312" w:eastAsia="仿宋_GB2312" w:hAnsi="仿宋" w:cs="仿宋" w:hint="eastAsia"/>
          <w:sz w:val="32"/>
          <w:szCs w:val="32"/>
        </w:rPr>
        <w:t>7</w:t>
      </w:r>
      <w:r w:rsidR="001A1B63">
        <w:rPr>
          <w:rFonts w:ascii="仿宋_GB2312" w:eastAsia="仿宋_GB2312" w:hAnsi="仿宋" w:cs="仿宋" w:hint="eastAsia"/>
          <w:sz w:val="32"/>
          <w:szCs w:val="32"/>
        </w:rPr>
        <w:t>、济南市长</w:t>
      </w:r>
      <w:proofErr w:type="gramStart"/>
      <w:r w:rsidR="001A1B63">
        <w:rPr>
          <w:rFonts w:ascii="仿宋_GB2312" w:eastAsia="仿宋_GB2312" w:hAnsi="仿宋" w:cs="仿宋" w:hint="eastAsia"/>
          <w:sz w:val="32"/>
          <w:szCs w:val="32"/>
        </w:rPr>
        <w:t>清区保障</w:t>
      </w:r>
      <w:proofErr w:type="gramEnd"/>
      <w:r w:rsidR="001A1B63">
        <w:rPr>
          <w:rFonts w:ascii="仿宋_GB2312" w:eastAsia="仿宋_GB2312" w:hAnsi="仿宋" w:cs="仿宋" w:hint="eastAsia"/>
          <w:sz w:val="32"/>
          <w:szCs w:val="32"/>
        </w:rPr>
        <w:t>性租赁住房补贴资金使用申请资料清单</w:t>
      </w:r>
    </w:p>
    <w:p w:rsidR="00BA06AE" w:rsidRDefault="00BE7896">
      <w:pPr>
        <w:spacing w:line="600" w:lineRule="exact"/>
        <w:ind w:firstLineChars="300" w:firstLine="960"/>
        <w:rPr>
          <w:rFonts w:ascii="仿宋_GB2312" w:eastAsia="仿宋_GB2312" w:hAnsi="仿宋" w:cs="仿宋"/>
          <w:sz w:val="32"/>
          <w:szCs w:val="32"/>
        </w:rPr>
      </w:pPr>
      <w:r>
        <w:rPr>
          <w:rFonts w:ascii="仿宋_GB2312" w:eastAsia="仿宋_GB2312" w:hAnsi="仿宋" w:cs="仿宋" w:hint="eastAsia"/>
          <w:sz w:val="32"/>
          <w:szCs w:val="32"/>
        </w:rPr>
        <w:t>8</w:t>
      </w:r>
      <w:r w:rsidR="00070965">
        <w:rPr>
          <w:rFonts w:ascii="仿宋_GB2312" w:eastAsia="仿宋_GB2312" w:hAnsi="仿宋" w:cs="仿宋" w:hint="eastAsia"/>
          <w:sz w:val="32"/>
          <w:szCs w:val="32"/>
        </w:rPr>
        <w:t>、济南市长</w:t>
      </w:r>
      <w:proofErr w:type="gramStart"/>
      <w:r w:rsidR="00070965">
        <w:rPr>
          <w:rFonts w:ascii="仿宋_GB2312" w:eastAsia="仿宋_GB2312" w:hAnsi="仿宋" w:cs="仿宋" w:hint="eastAsia"/>
          <w:sz w:val="32"/>
          <w:szCs w:val="32"/>
        </w:rPr>
        <w:t>清区保障</w:t>
      </w:r>
      <w:proofErr w:type="gramEnd"/>
      <w:r w:rsidR="00070965">
        <w:rPr>
          <w:rFonts w:ascii="仿宋_GB2312" w:eastAsia="仿宋_GB2312" w:hAnsi="仿宋" w:cs="仿宋" w:hint="eastAsia"/>
          <w:sz w:val="32"/>
          <w:szCs w:val="32"/>
        </w:rPr>
        <w:t>性租赁住房补贴资金监管账户撤</w:t>
      </w:r>
      <w:r w:rsidR="001A1B63">
        <w:rPr>
          <w:rFonts w:ascii="仿宋_GB2312" w:eastAsia="仿宋_GB2312" w:hAnsi="仿宋" w:cs="仿宋" w:hint="eastAsia"/>
          <w:sz w:val="32"/>
          <w:szCs w:val="32"/>
        </w:rPr>
        <w:t>销监管通</w:t>
      </w:r>
      <w:r w:rsidR="008826C2">
        <w:rPr>
          <w:rFonts w:ascii="仿宋_GB2312" w:eastAsia="仿宋_GB2312" w:hAnsi="仿宋" w:cs="仿宋" w:hint="eastAsia"/>
          <w:sz w:val="32"/>
          <w:szCs w:val="32"/>
        </w:rPr>
        <w:t>知</w:t>
      </w:r>
      <w:r w:rsidR="001A1B63">
        <w:rPr>
          <w:rFonts w:ascii="仿宋_GB2312" w:eastAsia="仿宋_GB2312" w:hAnsi="仿宋" w:cs="仿宋" w:hint="eastAsia"/>
          <w:sz w:val="32"/>
          <w:szCs w:val="32"/>
        </w:rPr>
        <w:t>单</w:t>
      </w:r>
    </w:p>
    <w:p w:rsidR="00BA06AE" w:rsidRDefault="00BA06AE">
      <w:pPr>
        <w:spacing w:line="600" w:lineRule="exact"/>
        <w:rPr>
          <w:rFonts w:ascii="黑体" w:eastAsia="黑体" w:hAnsi="黑体" w:cs="仿宋"/>
          <w:sz w:val="32"/>
          <w:szCs w:val="32"/>
        </w:rPr>
      </w:pPr>
    </w:p>
    <w:p w:rsidR="00BA06AE" w:rsidRPr="008826C2" w:rsidRDefault="00BA06AE">
      <w:pPr>
        <w:spacing w:line="600" w:lineRule="exact"/>
        <w:rPr>
          <w:rFonts w:ascii="黑体" w:eastAsia="黑体" w:hAnsi="黑体" w:cs="仿宋"/>
          <w:sz w:val="32"/>
          <w:szCs w:val="32"/>
        </w:rPr>
      </w:pPr>
    </w:p>
    <w:p w:rsidR="00BA06AE" w:rsidRDefault="001A1B63">
      <w:pPr>
        <w:spacing w:line="600" w:lineRule="exact"/>
        <w:rPr>
          <w:rFonts w:ascii="仿宋_GB2312" w:eastAsia="仿宋_GB2312" w:hAnsi="黑体" w:cs="仿宋"/>
          <w:sz w:val="32"/>
          <w:szCs w:val="32"/>
        </w:rPr>
      </w:pPr>
      <w:r>
        <w:rPr>
          <w:rFonts w:ascii="仿宋_GB2312" w:eastAsia="仿宋_GB2312" w:hAnsi="黑体" w:cs="仿宋" w:hint="eastAsia"/>
          <w:sz w:val="32"/>
          <w:szCs w:val="32"/>
        </w:rPr>
        <w:t>济南</w:t>
      </w:r>
      <w:proofErr w:type="gramStart"/>
      <w:r>
        <w:rPr>
          <w:rFonts w:ascii="仿宋_GB2312" w:eastAsia="仿宋_GB2312" w:hAnsi="黑体" w:cs="仿宋" w:hint="eastAsia"/>
          <w:sz w:val="32"/>
          <w:szCs w:val="32"/>
        </w:rPr>
        <w:t>市长清区住房</w:t>
      </w:r>
      <w:proofErr w:type="gramEnd"/>
      <w:r>
        <w:rPr>
          <w:rFonts w:ascii="仿宋_GB2312" w:eastAsia="仿宋_GB2312" w:hAnsi="黑体" w:cs="仿宋" w:hint="eastAsia"/>
          <w:sz w:val="32"/>
          <w:szCs w:val="32"/>
        </w:rPr>
        <w:t>和城乡建设局       济南</w:t>
      </w:r>
      <w:proofErr w:type="gramStart"/>
      <w:r>
        <w:rPr>
          <w:rFonts w:ascii="仿宋_GB2312" w:eastAsia="仿宋_GB2312" w:hAnsi="黑体" w:cs="仿宋" w:hint="eastAsia"/>
          <w:sz w:val="32"/>
          <w:szCs w:val="32"/>
        </w:rPr>
        <w:t>市长清区财政局</w:t>
      </w:r>
      <w:proofErr w:type="gramEnd"/>
    </w:p>
    <w:p w:rsidR="00BA06AE" w:rsidRDefault="001A1B63">
      <w:pPr>
        <w:spacing w:line="600" w:lineRule="exact"/>
        <w:rPr>
          <w:rFonts w:ascii="仿宋_GB2312" w:eastAsia="仿宋_GB2312" w:hAnsi="黑体" w:cs="仿宋"/>
          <w:sz w:val="32"/>
          <w:szCs w:val="32"/>
        </w:rPr>
      </w:pPr>
      <w:r>
        <w:rPr>
          <w:rFonts w:ascii="仿宋_GB2312" w:eastAsia="仿宋_GB2312" w:hAnsi="黑体" w:cs="仿宋" w:hint="eastAsia"/>
          <w:sz w:val="32"/>
          <w:szCs w:val="32"/>
        </w:rPr>
        <w:t xml:space="preserve">     </w:t>
      </w:r>
      <w:r w:rsidR="00A90535">
        <w:rPr>
          <w:rFonts w:ascii="仿宋_GB2312" w:eastAsia="仿宋_GB2312" w:hAnsi="黑体" w:cs="仿宋" w:hint="eastAsia"/>
          <w:sz w:val="32"/>
          <w:szCs w:val="32"/>
        </w:rPr>
        <w:t xml:space="preserve">                               </w:t>
      </w:r>
      <w:r>
        <w:rPr>
          <w:rFonts w:ascii="仿宋_GB2312" w:eastAsia="仿宋_GB2312" w:hAnsi="黑体" w:cs="仿宋" w:hint="eastAsia"/>
          <w:sz w:val="32"/>
          <w:szCs w:val="32"/>
        </w:rPr>
        <w:t>2023年</w:t>
      </w:r>
      <w:r w:rsidR="00A90535">
        <w:rPr>
          <w:rFonts w:ascii="仿宋_GB2312" w:eastAsia="仿宋_GB2312" w:hAnsi="黑体" w:cs="仿宋" w:hint="eastAsia"/>
          <w:sz w:val="32"/>
          <w:szCs w:val="32"/>
        </w:rPr>
        <w:t>11</w:t>
      </w:r>
      <w:r>
        <w:rPr>
          <w:rFonts w:ascii="仿宋_GB2312" w:eastAsia="仿宋_GB2312" w:hAnsi="黑体" w:cs="仿宋" w:hint="eastAsia"/>
          <w:sz w:val="32"/>
          <w:szCs w:val="32"/>
        </w:rPr>
        <w:t>月</w:t>
      </w:r>
      <w:r w:rsidR="00A90535">
        <w:rPr>
          <w:rFonts w:ascii="仿宋_GB2312" w:eastAsia="仿宋_GB2312" w:hAnsi="黑体" w:cs="仿宋" w:hint="eastAsia"/>
          <w:sz w:val="32"/>
          <w:szCs w:val="32"/>
        </w:rPr>
        <w:t>22</w:t>
      </w:r>
      <w:r>
        <w:rPr>
          <w:rFonts w:ascii="仿宋_GB2312" w:eastAsia="仿宋_GB2312" w:hAnsi="黑体" w:cs="仿宋" w:hint="eastAsia"/>
          <w:sz w:val="32"/>
          <w:szCs w:val="32"/>
        </w:rPr>
        <w:t>日</w:t>
      </w:r>
      <w:r w:rsidR="00A90535">
        <w:rPr>
          <w:rFonts w:ascii="仿宋_GB2312" w:eastAsia="仿宋_GB2312" w:hAnsi="黑体" w:cs="仿宋" w:hint="eastAsia"/>
          <w:sz w:val="32"/>
          <w:szCs w:val="32"/>
        </w:rPr>
        <w:t xml:space="preserve"> </w:t>
      </w:r>
    </w:p>
    <w:p w:rsidR="00BA06AE" w:rsidRDefault="00BA06AE">
      <w:pPr>
        <w:spacing w:line="600" w:lineRule="exact"/>
        <w:rPr>
          <w:rFonts w:ascii="黑体" w:eastAsia="黑体" w:hAnsi="黑体" w:cs="仿宋"/>
          <w:sz w:val="32"/>
          <w:szCs w:val="32"/>
        </w:rPr>
      </w:pPr>
    </w:p>
    <w:p w:rsidR="00CE1A69" w:rsidRDefault="00CE1A69">
      <w:pPr>
        <w:spacing w:line="600" w:lineRule="exact"/>
        <w:rPr>
          <w:rFonts w:ascii="黑体" w:eastAsia="黑体" w:hAnsi="黑体" w:cs="仿宋"/>
          <w:sz w:val="32"/>
          <w:szCs w:val="32"/>
        </w:rPr>
      </w:pPr>
    </w:p>
    <w:p w:rsidR="005943A8" w:rsidRDefault="005943A8">
      <w:pPr>
        <w:spacing w:line="600" w:lineRule="exact"/>
        <w:rPr>
          <w:rFonts w:ascii="黑体" w:eastAsia="黑体" w:hAnsi="黑体" w:cs="仿宋" w:hint="eastAsia"/>
          <w:sz w:val="32"/>
          <w:szCs w:val="32"/>
        </w:rPr>
      </w:pPr>
    </w:p>
    <w:p w:rsidR="005943A8" w:rsidRDefault="005943A8">
      <w:pPr>
        <w:spacing w:line="600" w:lineRule="exact"/>
        <w:rPr>
          <w:rFonts w:ascii="黑体" w:eastAsia="黑体" w:hAnsi="黑体" w:cs="仿宋" w:hint="eastAsia"/>
          <w:sz w:val="32"/>
          <w:szCs w:val="32"/>
        </w:rPr>
      </w:pPr>
    </w:p>
    <w:p w:rsidR="005943A8" w:rsidRDefault="005943A8">
      <w:pPr>
        <w:spacing w:line="600" w:lineRule="exact"/>
        <w:rPr>
          <w:rFonts w:ascii="黑体" w:eastAsia="黑体" w:hAnsi="黑体" w:cs="仿宋" w:hint="eastAsia"/>
          <w:sz w:val="32"/>
          <w:szCs w:val="32"/>
        </w:rPr>
      </w:pPr>
    </w:p>
    <w:p w:rsidR="005943A8" w:rsidRDefault="005943A8">
      <w:pPr>
        <w:spacing w:line="600" w:lineRule="exact"/>
        <w:rPr>
          <w:rFonts w:ascii="黑体" w:eastAsia="黑体" w:hAnsi="黑体" w:cs="仿宋" w:hint="eastAsia"/>
          <w:sz w:val="32"/>
          <w:szCs w:val="32"/>
        </w:rPr>
      </w:pPr>
    </w:p>
    <w:p w:rsidR="00BA06AE" w:rsidRDefault="001A1B63">
      <w:pPr>
        <w:spacing w:line="600" w:lineRule="exact"/>
        <w:rPr>
          <w:rFonts w:ascii="黑体" w:eastAsia="黑体" w:hAnsi="黑体" w:cs="仿宋"/>
          <w:sz w:val="32"/>
          <w:szCs w:val="32"/>
        </w:rPr>
      </w:pPr>
      <w:r>
        <w:rPr>
          <w:rFonts w:ascii="黑体" w:eastAsia="黑体" w:hAnsi="黑体" w:cs="仿宋" w:hint="eastAsia"/>
          <w:sz w:val="32"/>
          <w:szCs w:val="32"/>
        </w:rPr>
        <w:lastRenderedPageBreak/>
        <w:t>附件1</w:t>
      </w:r>
    </w:p>
    <w:p w:rsidR="00BA06AE" w:rsidRDefault="001A1B63">
      <w:pPr>
        <w:jc w:val="center"/>
        <w:rPr>
          <w:rFonts w:ascii="方正小标宋简体" w:eastAsia="方正小标宋简体" w:hAnsi="黑体" w:cs="仿宋"/>
          <w:sz w:val="44"/>
          <w:szCs w:val="44"/>
        </w:rPr>
      </w:pPr>
      <w:r>
        <w:rPr>
          <w:rFonts w:ascii="方正小标宋简体" w:eastAsia="方正小标宋简体" w:hAnsi="黑体" w:cs="仿宋" w:hint="eastAsia"/>
          <w:sz w:val="44"/>
          <w:szCs w:val="44"/>
        </w:rPr>
        <w:t>保障性租赁住房补助资金负面清单</w:t>
      </w:r>
    </w:p>
    <w:p w:rsidR="00BA06AE" w:rsidRDefault="00BA06AE">
      <w:pPr>
        <w:rPr>
          <w:rFonts w:ascii="黑体" w:eastAsia="黑体" w:hAnsi="黑体" w:cs="仿宋"/>
          <w:sz w:val="32"/>
          <w:szCs w:val="32"/>
        </w:rPr>
      </w:pPr>
    </w:p>
    <w:p w:rsidR="00BA06AE" w:rsidRDefault="001A1B63">
      <w:pPr>
        <w:ind w:firstLineChars="200" w:firstLine="640"/>
        <w:rPr>
          <w:rFonts w:ascii="黑体" w:eastAsia="黑体" w:hAnsi="黑体" w:cs="仿宋"/>
          <w:sz w:val="32"/>
          <w:szCs w:val="32"/>
        </w:rPr>
      </w:pPr>
      <w:r>
        <w:rPr>
          <w:rFonts w:ascii="黑体" w:eastAsia="黑体" w:hAnsi="黑体" w:cs="仿宋" w:hint="eastAsia"/>
          <w:sz w:val="32"/>
          <w:szCs w:val="32"/>
        </w:rPr>
        <w:t>一、项目主体方面</w:t>
      </w:r>
    </w:p>
    <w:p w:rsidR="00BA06AE" w:rsidRDefault="001A1B63">
      <w:pPr>
        <w:ind w:firstLineChars="200" w:firstLine="640"/>
        <w:rPr>
          <w:rFonts w:ascii="仿宋_GB2312" w:eastAsia="仿宋_GB2312" w:hAnsi="黑体" w:cs="仿宋"/>
          <w:sz w:val="32"/>
          <w:szCs w:val="32"/>
        </w:rPr>
      </w:pPr>
      <w:r>
        <w:rPr>
          <w:rFonts w:ascii="仿宋_GB2312" w:eastAsia="仿宋_GB2312" w:hAnsi="黑体" w:cs="仿宋" w:hint="eastAsia"/>
          <w:sz w:val="32"/>
          <w:szCs w:val="32"/>
        </w:rPr>
        <w:t>（一）禁止补助存在不良记录、投诉率较高、违法违规行为，</w:t>
      </w:r>
    </w:p>
    <w:p w:rsidR="00BA06AE" w:rsidRDefault="001A1B63">
      <w:pPr>
        <w:rPr>
          <w:rFonts w:ascii="仿宋_GB2312" w:eastAsia="仿宋_GB2312" w:hAnsi="黑体" w:cs="仿宋"/>
          <w:sz w:val="32"/>
          <w:szCs w:val="32"/>
        </w:rPr>
      </w:pPr>
      <w:r>
        <w:rPr>
          <w:rFonts w:ascii="仿宋_GB2312" w:eastAsia="仿宋_GB2312" w:hAnsi="黑体" w:cs="仿宋" w:hint="eastAsia"/>
          <w:sz w:val="32"/>
          <w:szCs w:val="32"/>
        </w:rPr>
        <w:t>被列入异常经营名录、失信被执行人等存在明显市场风险的企业。</w:t>
      </w:r>
    </w:p>
    <w:p w:rsidR="00BA06AE" w:rsidRDefault="001A1B63">
      <w:pPr>
        <w:ind w:firstLineChars="200" w:firstLine="640"/>
        <w:rPr>
          <w:rFonts w:ascii="仿宋_GB2312" w:eastAsia="仿宋_GB2312" w:hAnsi="黑体" w:cs="仿宋"/>
          <w:sz w:val="32"/>
          <w:szCs w:val="32"/>
        </w:rPr>
      </w:pPr>
      <w:r>
        <w:rPr>
          <w:rFonts w:ascii="仿宋_GB2312" w:eastAsia="仿宋_GB2312" w:hAnsi="黑体" w:cs="仿宋" w:hint="eastAsia"/>
          <w:sz w:val="32"/>
          <w:szCs w:val="32"/>
        </w:rPr>
        <w:t>（二）禁止直接补助个人（包括出租人和承租人）。</w:t>
      </w:r>
    </w:p>
    <w:p w:rsidR="00BA06AE" w:rsidRDefault="001A1B63">
      <w:pPr>
        <w:ind w:firstLineChars="200" w:firstLine="640"/>
        <w:rPr>
          <w:rFonts w:ascii="黑体" w:eastAsia="黑体" w:hAnsi="黑体" w:cs="仿宋"/>
          <w:sz w:val="32"/>
          <w:szCs w:val="32"/>
        </w:rPr>
      </w:pPr>
      <w:r>
        <w:rPr>
          <w:rFonts w:ascii="黑体" w:eastAsia="黑体" w:hAnsi="黑体" w:cs="仿宋" w:hint="eastAsia"/>
          <w:sz w:val="32"/>
          <w:szCs w:val="32"/>
        </w:rPr>
        <w:t>二、项目房源方面</w:t>
      </w:r>
    </w:p>
    <w:p w:rsidR="00BA06AE" w:rsidRDefault="001A1B63">
      <w:pPr>
        <w:ind w:firstLineChars="200" w:firstLine="640"/>
        <w:rPr>
          <w:rFonts w:ascii="仿宋_GB2312" w:eastAsia="仿宋_GB2312" w:hAnsi="黑体" w:cs="仿宋"/>
          <w:sz w:val="32"/>
          <w:szCs w:val="32"/>
        </w:rPr>
      </w:pPr>
      <w:r>
        <w:rPr>
          <w:rFonts w:ascii="仿宋_GB2312" w:eastAsia="仿宋_GB2312" w:hAnsi="黑体" w:cs="仿宋" w:hint="eastAsia"/>
          <w:sz w:val="32"/>
          <w:szCs w:val="32"/>
        </w:rPr>
        <w:t>（一）禁止补助未承诺或不符合保障性租赁住房认定条件的</w:t>
      </w:r>
    </w:p>
    <w:p w:rsidR="00BA06AE" w:rsidRDefault="001A1B63">
      <w:pPr>
        <w:rPr>
          <w:rFonts w:ascii="仿宋_GB2312" w:eastAsia="仿宋_GB2312" w:hAnsi="黑体" w:cs="仿宋"/>
          <w:sz w:val="32"/>
          <w:szCs w:val="32"/>
        </w:rPr>
      </w:pPr>
      <w:r>
        <w:rPr>
          <w:rFonts w:ascii="仿宋_GB2312" w:eastAsia="仿宋_GB2312" w:hAnsi="黑体" w:cs="仿宋" w:hint="eastAsia"/>
          <w:sz w:val="32"/>
          <w:szCs w:val="32"/>
        </w:rPr>
        <w:t>项目。</w:t>
      </w:r>
    </w:p>
    <w:p w:rsidR="00BA06AE" w:rsidRDefault="001A1B63">
      <w:pPr>
        <w:ind w:firstLineChars="200" w:firstLine="640"/>
        <w:rPr>
          <w:rFonts w:ascii="仿宋_GB2312" w:eastAsia="仿宋_GB2312" w:hAnsi="黑体" w:cs="仿宋"/>
          <w:sz w:val="32"/>
          <w:szCs w:val="32"/>
        </w:rPr>
      </w:pPr>
      <w:r>
        <w:rPr>
          <w:rFonts w:ascii="仿宋_GB2312" w:eastAsia="仿宋_GB2312" w:hAnsi="黑体" w:cs="仿宋" w:hint="eastAsia"/>
          <w:sz w:val="32"/>
          <w:szCs w:val="32"/>
        </w:rPr>
        <w:t>（二）禁止补助产权不明晰、违法违规建设、安全质量不达</w:t>
      </w:r>
    </w:p>
    <w:p w:rsidR="00BA06AE" w:rsidRDefault="001A1B63">
      <w:pPr>
        <w:rPr>
          <w:rFonts w:ascii="仿宋_GB2312" w:eastAsia="仿宋_GB2312" w:hAnsi="黑体" w:cs="仿宋"/>
          <w:sz w:val="32"/>
          <w:szCs w:val="32"/>
        </w:rPr>
      </w:pPr>
      <w:r>
        <w:rPr>
          <w:rFonts w:ascii="仿宋_GB2312" w:eastAsia="仿宋_GB2312" w:hAnsi="黑体" w:cs="仿宋" w:hint="eastAsia"/>
          <w:sz w:val="32"/>
          <w:szCs w:val="32"/>
        </w:rPr>
        <w:t>标等不符合租赁运营要求的房源。</w:t>
      </w:r>
    </w:p>
    <w:p w:rsidR="00BA06AE" w:rsidRDefault="001A1B63">
      <w:pPr>
        <w:ind w:firstLineChars="200" w:firstLine="640"/>
        <w:rPr>
          <w:rFonts w:ascii="仿宋_GB2312" w:eastAsia="仿宋_GB2312" w:hAnsi="黑体" w:cs="仿宋"/>
          <w:sz w:val="32"/>
          <w:szCs w:val="32"/>
        </w:rPr>
      </w:pPr>
      <w:r>
        <w:rPr>
          <w:rFonts w:ascii="仿宋_GB2312" w:eastAsia="仿宋_GB2312" w:hAnsi="黑体" w:cs="仿宋" w:hint="eastAsia"/>
          <w:sz w:val="32"/>
          <w:szCs w:val="32"/>
        </w:rPr>
        <w:t>（三）禁止对享受过中央财政支持租赁住房筹集的存量房</w:t>
      </w:r>
    </w:p>
    <w:p w:rsidR="00BA06AE" w:rsidRDefault="001A1B63">
      <w:pPr>
        <w:rPr>
          <w:rFonts w:ascii="仿宋_GB2312" w:eastAsia="仿宋_GB2312" w:hAnsi="黑体" w:cs="仿宋"/>
          <w:sz w:val="32"/>
          <w:szCs w:val="32"/>
        </w:rPr>
      </w:pPr>
      <w:r>
        <w:rPr>
          <w:rFonts w:ascii="仿宋_GB2312" w:eastAsia="仿宋_GB2312" w:hAnsi="黑体" w:cs="仿宋" w:hint="eastAsia"/>
          <w:sz w:val="32"/>
          <w:szCs w:val="32"/>
        </w:rPr>
        <w:t>源，再次补助中央保障性租赁住房建设筹集资金，</w:t>
      </w:r>
    </w:p>
    <w:p w:rsidR="00BA06AE" w:rsidRDefault="001A1B63">
      <w:pPr>
        <w:ind w:firstLineChars="200" w:firstLine="640"/>
        <w:rPr>
          <w:rFonts w:ascii="仿宋_GB2312" w:eastAsia="仿宋_GB2312" w:hAnsi="黑体" w:cs="仿宋"/>
          <w:sz w:val="32"/>
          <w:szCs w:val="32"/>
        </w:rPr>
      </w:pPr>
      <w:r>
        <w:rPr>
          <w:rFonts w:ascii="仿宋_GB2312" w:eastAsia="仿宋_GB2312" w:hAnsi="黑体" w:cs="仿宋" w:hint="eastAsia"/>
          <w:sz w:val="32"/>
          <w:szCs w:val="32"/>
        </w:rPr>
        <w:t>区住房城乡建设部门、财政部门根据辖区项目筹建等情况认定的其他</w:t>
      </w:r>
      <w:proofErr w:type="gramStart"/>
      <w:r>
        <w:rPr>
          <w:rFonts w:ascii="仿宋_GB2312" w:eastAsia="仿宋_GB2312" w:hAnsi="黑体" w:cs="仿宋" w:hint="eastAsia"/>
          <w:sz w:val="32"/>
          <w:szCs w:val="32"/>
        </w:rPr>
        <w:t>不</w:t>
      </w:r>
      <w:proofErr w:type="gramEnd"/>
      <w:r>
        <w:rPr>
          <w:rFonts w:ascii="仿宋_GB2312" w:eastAsia="仿宋_GB2312" w:hAnsi="黑体" w:cs="仿宋" w:hint="eastAsia"/>
          <w:sz w:val="32"/>
          <w:szCs w:val="32"/>
        </w:rPr>
        <w:t>子补助的要求。</w:t>
      </w:r>
    </w:p>
    <w:p w:rsidR="00BA06AE" w:rsidRDefault="00BA06AE">
      <w:pPr>
        <w:rPr>
          <w:rFonts w:ascii="黑体" w:eastAsia="黑体" w:hAnsi="黑体" w:cs="仿宋"/>
          <w:sz w:val="32"/>
          <w:szCs w:val="32"/>
        </w:rPr>
      </w:pPr>
    </w:p>
    <w:p w:rsidR="00BA06AE" w:rsidRDefault="00BA06AE">
      <w:pPr>
        <w:rPr>
          <w:rFonts w:ascii="黑体" w:eastAsia="黑体" w:hAnsi="黑体" w:cs="仿宋"/>
          <w:sz w:val="32"/>
          <w:szCs w:val="32"/>
        </w:rPr>
      </w:pPr>
    </w:p>
    <w:p w:rsidR="00BE7896" w:rsidRDefault="00CE1A69">
      <w:pPr>
        <w:rPr>
          <w:rFonts w:ascii="黑体" w:eastAsia="黑体" w:hAnsi="黑体" w:cs="仿宋"/>
          <w:sz w:val="32"/>
          <w:szCs w:val="32"/>
        </w:rPr>
      </w:pPr>
      <w:r>
        <w:rPr>
          <w:rFonts w:ascii="黑体" w:eastAsia="黑体" w:hAnsi="黑体" w:cs="仿宋" w:hint="eastAsia"/>
          <w:sz w:val="32"/>
          <w:szCs w:val="32"/>
        </w:rPr>
        <w:t xml:space="preserve"> </w:t>
      </w:r>
    </w:p>
    <w:p w:rsidR="00BA06AE" w:rsidRDefault="001A1B63">
      <w:pPr>
        <w:rPr>
          <w:rFonts w:ascii="黑体" w:eastAsia="黑体" w:hAnsi="黑体" w:cs="仿宋"/>
          <w:sz w:val="32"/>
          <w:szCs w:val="32"/>
        </w:rPr>
      </w:pPr>
      <w:r>
        <w:rPr>
          <w:rFonts w:ascii="黑体" w:eastAsia="黑体" w:hAnsi="黑体" w:cs="仿宋" w:hint="eastAsia"/>
          <w:sz w:val="32"/>
          <w:szCs w:val="32"/>
        </w:rPr>
        <w:lastRenderedPageBreak/>
        <w:t>附件2</w:t>
      </w:r>
    </w:p>
    <w:p w:rsidR="00BA06AE" w:rsidRDefault="001A1B63">
      <w:pPr>
        <w:jc w:val="center"/>
        <w:rPr>
          <w:rFonts w:ascii="方正小标宋简体" w:eastAsia="方正小标宋简体" w:hAnsi="黑体" w:cs="仿宋"/>
          <w:sz w:val="44"/>
          <w:szCs w:val="44"/>
        </w:rPr>
      </w:pPr>
      <w:r>
        <w:rPr>
          <w:rFonts w:ascii="方正小标宋简体" w:eastAsia="方正小标宋简体" w:hAnsi="黑体" w:cs="仿宋" w:hint="eastAsia"/>
          <w:sz w:val="44"/>
          <w:szCs w:val="44"/>
        </w:rPr>
        <w:t>补贴标准</w:t>
      </w:r>
    </w:p>
    <w:p w:rsidR="00BA06AE" w:rsidRDefault="00BA06AE">
      <w:pPr>
        <w:spacing w:line="26" w:lineRule="exact"/>
        <w:rPr>
          <w:rFonts w:ascii="仿宋_GB2312" w:eastAsia="仿宋_GB2312" w:hAnsi="仿宋"/>
          <w:sz w:val="32"/>
          <w:szCs w:val="32"/>
        </w:rPr>
      </w:pPr>
    </w:p>
    <w:p w:rsidR="00BA06AE" w:rsidRDefault="00BA06AE">
      <w:pPr>
        <w:spacing w:line="26" w:lineRule="exact"/>
        <w:rPr>
          <w:rFonts w:ascii="仿宋_GB2312" w:eastAsia="仿宋_GB2312" w:hAnsi="仿宋"/>
          <w:sz w:val="32"/>
          <w:szCs w:val="32"/>
        </w:rPr>
      </w:pPr>
    </w:p>
    <w:p w:rsidR="00BA06AE" w:rsidRDefault="00BA06AE">
      <w:pPr>
        <w:spacing w:line="26" w:lineRule="exact"/>
        <w:rPr>
          <w:rFonts w:ascii="仿宋_GB2312" w:eastAsia="仿宋_GB2312" w:hAnsi="仿宋"/>
          <w:sz w:val="32"/>
          <w:szCs w:val="32"/>
        </w:rPr>
      </w:pPr>
    </w:p>
    <w:tbl>
      <w:tblPr>
        <w:tblStyle w:val="TableNormal"/>
        <w:tblW w:w="94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4"/>
        <w:gridCol w:w="6279"/>
        <w:gridCol w:w="1957"/>
      </w:tblGrid>
      <w:tr w:rsidR="00BA06AE">
        <w:trPr>
          <w:trHeight w:val="454"/>
          <w:jc w:val="center"/>
        </w:trPr>
        <w:tc>
          <w:tcPr>
            <w:tcW w:w="7513" w:type="dxa"/>
            <w:gridSpan w:val="2"/>
          </w:tcPr>
          <w:p w:rsidR="00BA06AE" w:rsidRDefault="001A1B63">
            <w:pPr>
              <w:spacing w:before="247" w:line="219" w:lineRule="auto"/>
              <w:ind w:left="3245"/>
              <w:rPr>
                <w:rFonts w:ascii="仿宋_GB2312" w:eastAsia="仿宋_GB2312" w:hAnsi="仿宋"/>
                <w:sz w:val="32"/>
                <w:szCs w:val="32"/>
              </w:rPr>
            </w:pPr>
            <w:r>
              <w:rPr>
                <w:rFonts w:ascii="仿宋_GB2312" w:eastAsia="仿宋_GB2312" w:hAnsi="仿宋" w:hint="eastAsia"/>
                <w:spacing w:val="5"/>
                <w:sz w:val="32"/>
                <w:szCs w:val="32"/>
              </w:rPr>
              <w:t>房源类型</w:t>
            </w:r>
          </w:p>
        </w:tc>
        <w:tc>
          <w:tcPr>
            <w:tcW w:w="1957" w:type="dxa"/>
          </w:tcPr>
          <w:p w:rsidR="00BA06AE" w:rsidRDefault="001A1B63">
            <w:pPr>
              <w:spacing w:before="45" w:line="223" w:lineRule="auto"/>
              <w:ind w:left="242" w:right="234" w:firstLine="160"/>
              <w:rPr>
                <w:rFonts w:ascii="仿宋_GB2312" w:eastAsia="仿宋_GB2312" w:hAnsi="仿宋"/>
                <w:sz w:val="32"/>
                <w:szCs w:val="32"/>
              </w:rPr>
            </w:pPr>
            <w:r>
              <w:rPr>
                <w:rFonts w:ascii="仿宋_GB2312" w:eastAsia="仿宋_GB2312" w:hAnsi="仿宋" w:hint="eastAsia"/>
                <w:b/>
                <w:bCs/>
                <w:spacing w:val="-2"/>
                <w:sz w:val="32"/>
                <w:szCs w:val="32"/>
              </w:rPr>
              <w:t>补贴权重</w:t>
            </w:r>
          </w:p>
        </w:tc>
      </w:tr>
      <w:tr w:rsidR="00BA06AE">
        <w:trPr>
          <w:trHeight w:val="454"/>
          <w:jc w:val="center"/>
        </w:trPr>
        <w:tc>
          <w:tcPr>
            <w:tcW w:w="1234" w:type="dxa"/>
            <w:vMerge w:val="restart"/>
            <w:tcBorders>
              <w:bottom w:val="nil"/>
            </w:tcBorders>
            <w:vAlign w:val="center"/>
          </w:tcPr>
          <w:p w:rsidR="00BA06AE" w:rsidRDefault="001A1B63">
            <w:pPr>
              <w:spacing w:before="100" w:line="219" w:lineRule="auto"/>
              <w:jc w:val="center"/>
              <w:rPr>
                <w:rFonts w:ascii="仿宋_GB2312" w:eastAsia="仿宋_GB2312" w:hAnsi="仿宋"/>
                <w:sz w:val="32"/>
                <w:szCs w:val="32"/>
              </w:rPr>
            </w:pPr>
            <w:r>
              <w:rPr>
                <w:rFonts w:ascii="仿宋_GB2312" w:eastAsia="仿宋_GB2312" w:hAnsi="仿宋" w:hint="eastAsia"/>
                <w:spacing w:val="4"/>
                <w:sz w:val="32"/>
                <w:szCs w:val="32"/>
              </w:rPr>
              <w:t>新建类</w:t>
            </w:r>
          </w:p>
        </w:tc>
        <w:tc>
          <w:tcPr>
            <w:tcW w:w="6279" w:type="dxa"/>
            <w:tcBorders>
              <w:bottom w:val="nil"/>
            </w:tcBorders>
            <w:vAlign w:val="center"/>
          </w:tcPr>
          <w:p w:rsidR="00BA06AE" w:rsidRDefault="001A1B63">
            <w:pPr>
              <w:spacing w:before="101" w:line="540" w:lineRule="exact"/>
              <w:jc w:val="center"/>
              <w:rPr>
                <w:rFonts w:ascii="仿宋_GB2312" w:eastAsia="仿宋_GB2312" w:hAnsi="仿宋"/>
                <w:sz w:val="32"/>
                <w:szCs w:val="32"/>
              </w:rPr>
            </w:pPr>
            <w:r>
              <w:rPr>
                <w:rFonts w:ascii="仿宋_GB2312" w:eastAsia="仿宋_GB2312" w:hAnsi="仿宋" w:hint="eastAsia"/>
                <w:spacing w:val="1"/>
                <w:position w:val="17"/>
                <w:sz w:val="32"/>
                <w:szCs w:val="32"/>
              </w:rPr>
              <w:t>企事业单位建设租赁住房</w:t>
            </w:r>
          </w:p>
        </w:tc>
        <w:tc>
          <w:tcPr>
            <w:tcW w:w="1957" w:type="dxa"/>
            <w:vAlign w:val="center"/>
          </w:tcPr>
          <w:p w:rsidR="00BA06AE" w:rsidRDefault="001A1B63" w:rsidP="00256CA3">
            <w:pPr>
              <w:spacing w:before="194" w:line="217" w:lineRule="auto"/>
              <w:jc w:val="center"/>
              <w:rPr>
                <w:rFonts w:ascii="仿宋_GB2312" w:eastAsia="仿宋_GB2312" w:hAnsi="仿宋"/>
                <w:sz w:val="32"/>
                <w:szCs w:val="32"/>
              </w:rPr>
            </w:pPr>
            <w:r>
              <w:rPr>
                <w:rFonts w:ascii="仿宋_GB2312" w:eastAsia="仿宋_GB2312" w:hAnsi="仿宋" w:hint="eastAsia"/>
                <w:spacing w:val="3"/>
                <w:sz w:val="32"/>
                <w:szCs w:val="32"/>
              </w:rPr>
              <w:t>4</w:t>
            </w:r>
          </w:p>
        </w:tc>
      </w:tr>
      <w:tr w:rsidR="00BA06AE">
        <w:trPr>
          <w:trHeight w:val="454"/>
          <w:jc w:val="center"/>
        </w:trPr>
        <w:tc>
          <w:tcPr>
            <w:tcW w:w="1234" w:type="dxa"/>
            <w:vMerge/>
            <w:tcBorders>
              <w:top w:val="nil"/>
              <w:bottom w:val="nil"/>
            </w:tcBorders>
            <w:vAlign w:val="center"/>
          </w:tcPr>
          <w:p w:rsidR="00BA06AE" w:rsidRDefault="00BA06AE">
            <w:pPr>
              <w:jc w:val="center"/>
              <w:rPr>
                <w:rFonts w:ascii="仿宋_GB2312" w:eastAsia="仿宋_GB2312" w:hAnsi="仿宋"/>
                <w:sz w:val="32"/>
                <w:szCs w:val="32"/>
              </w:rPr>
            </w:pPr>
          </w:p>
        </w:tc>
        <w:tc>
          <w:tcPr>
            <w:tcW w:w="6279" w:type="dxa"/>
            <w:vAlign w:val="center"/>
          </w:tcPr>
          <w:p w:rsidR="00BA06AE" w:rsidRDefault="001A1B63">
            <w:pPr>
              <w:spacing w:before="136" w:line="219" w:lineRule="auto"/>
              <w:jc w:val="center"/>
              <w:rPr>
                <w:rFonts w:ascii="仿宋_GB2312" w:eastAsia="仿宋_GB2312" w:hAnsi="仿宋"/>
                <w:sz w:val="32"/>
                <w:szCs w:val="32"/>
              </w:rPr>
            </w:pPr>
            <w:r>
              <w:rPr>
                <w:rFonts w:ascii="仿宋_GB2312" w:eastAsia="仿宋_GB2312" w:hAnsi="仿宋" w:hint="eastAsia"/>
                <w:spacing w:val="2"/>
                <w:sz w:val="32"/>
                <w:szCs w:val="32"/>
              </w:rPr>
              <w:t>商业用地建设租赁型公寓</w:t>
            </w:r>
          </w:p>
        </w:tc>
        <w:tc>
          <w:tcPr>
            <w:tcW w:w="1957" w:type="dxa"/>
            <w:vAlign w:val="center"/>
          </w:tcPr>
          <w:p w:rsidR="00BA06AE" w:rsidRDefault="001A1B63" w:rsidP="00256CA3">
            <w:pPr>
              <w:spacing w:before="218" w:line="203" w:lineRule="auto"/>
              <w:jc w:val="center"/>
              <w:rPr>
                <w:rFonts w:ascii="仿宋_GB2312" w:eastAsia="仿宋_GB2312" w:hAnsi="仿宋"/>
                <w:sz w:val="32"/>
                <w:szCs w:val="32"/>
              </w:rPr>
            </w:pPr>
            <w:r>
              <w:rPr>
                <w:rFonts w:ascii="仿宋_GB2312" w:eastAsia="仿宋_GB2312" w:hAnsi="仿宋" w:hint="eastAsia"/>
                <w:spacing w:val="2"/>
                <w:sz w:val="32"/>
                <w:szCs w:val="32"/>
              </w:rPr>
              <w:t>2.5</w:t>
            </w:r>
          </w:p>
        </w:tc>
      </w:tr>
      <w:tr w:rsidR="00BA06AE" w:rsidTr="00256CA3">
        <w:trPr>
          <w:trHeight w:val="886"/>
          <w:jc w:val="center"/>
        </w:trPr>
        <w:tc>
          <w:tcPr>
            <w:tcW w:w="1234" w:type="dxa"/>
            <w:vMerge/>
            <w:tcBorders>
              <w:top w:val="nil"/>
            </w:tcBorders>
            <w:vAlign w:val="center"/>
          </w:tcPr>
          <w:p w:rsidR="00BA06AE" w:rsidRDefault="00BA06AE">
            <w:pPr>
              <w:jc w:val="center"/>
              <w:rPr>
                <w:rFonts w:ascii="仿宋_GB2312" w:eastAsia="仿宋_GB2312" w:hAnsi="仿宋"/>
                <w:sz w:val="32"/>
                <w:szCs w:val="32"/>
              </w:rPr>
            </w:pPr>
          </w:p>
        </w:tc>
        <w:tc>
          <w:tcPr>
            <w:tcW w:w="6279" w:type="dxa"/>
            <w:vAlign w:val="center"/>
          </w:tcPr>
          <w:p w:rsidR="00BA06AE" w:rsidRDefault="001A1B63">
            <w:pPr>
              <w:spacing w:before="137" w:line="219" w:lineRule="auto"/>
              <w:jc w:val="center"/>
              <w:rPr>
                <w:rFonts w:ascii="仿宋_GB2312" w:eastAsia="仿宋_GB2312" w:hAnsi="仿宋"/>
                <w:sz w:val="32"/>
                <w:szCs w:val="32"/>
              </w:rPr>
            </w:pPr>
            <w:r>
              <w:rPr>
                <w:rFonts w:ascii="仿宋_GB2312" w:eastAsia="仿宋_GB2312" w:hAnsi="仿宋" w:hint="eastAsia"/>
                <w:spacing w:val="1"/>
                <w:sz w:val="32"/>
                <w:szCs w:val="32"/>
              </w:rPr>
              <w:t>产业园区配套建设职工集体宿舍</w:t>
            </w:r>
          </w:p>
        </w:tc>
        <w:tc>
          <w:tcPr>
            <w:tcW w:w="1957" w:type="dxa"/>
            <w:vAlign w:val="center"/>
          </w:tcPr>
          <w:p w:rsidR="00BA06AE" w:rsidRDefault="00256CA3" w:rsidP="00256CA3">
            <w:pPr>
              <w:spacing w:before="138" w:line="220" w:lineRule="auto"/>
              <w:jc w:val="center"/>
              <w:rPr>
                <w:rFonts w:ascii="仿宋_GB2312" w:eastAsia="仿宋_GB2312" w:hAnsi="仿宋"/>
                <w:sz w:val="32"/>
                <w:szCs w:val="32"/>
              </w:rPr>
            </w:pPr>
            <w:r>
              <w:rPr>
                <w:rFonts w:ascii="仿宋_GB2312" w:eastAsia="仿宋_GB2312" w:hAnsi="仿宋" w:hint="eastAsia"/>
                <w:spacing w:val="2"/>
                <w:sz w:val="32"/>
                <w:szCs w:val="32"/>
              </w:rPr>
              <w:t>2</w:t>
            </w:r>
          </w:p>
        </w:tc>
      </w:tr>
      <w:tr w:rsidR="00BA06AE">
        <w:trPr>
          <w:trHeight w:val="454"/>
          <w:jc w:val="center"/>
        </w:trPr>
        <w:tc>
          <w:tcPr>
            <w:tcW w:w="1234" w:type="dxa"/>
            <w:vMerge w:val="restart"/>
            <w:vAlign w:val="center"/>
          </w:tcPr>
          <w:p w:rsidR="00BA06AE" w:rsidRDefault="001A1B63">
            <w:pPr>
              <w:spacing w:before="101" w:line="219" w:lineRule="auto"/>
              <w:jc w:val="center"/>
              <w:rPr>
                <w:rFonts w:ascii="仿宋_GB2312" w:eastAsia="仿宋_GB2312" w:hAnsi="仿宋"/>
                <w:sz w:val="32"/>
                <w:szCs w:val="32"/>
              </w:rPr>
            </w:pPr>
            <w:r>
              <w:rPr>
                <w:rFonts w:ascii="仿宋_GB2312" w:eastAsia="仿宋_GB2312" w:hAnsi="仿宋" w:hint="eastAsia"/>
                <w:spacing w:val="4"/>
                <w:sz w:val="32"/>
                <w:szCs w:val="32"/>
              </w:rPr>
              <w:t>改建类</w:t>
            </w:r>
          </w:p>
        </w:tc>
        <w:tc>
          <w:tcPr>
            <w:tcW w:w="6279" w:type="dxa"/>
            <w:vAlign w:val="center"/>
          </w:tcPr>
          <w:p w:rsidR="00BA06AE" w:rsidRDefault="001A1B63">
            <w:pPr>
              <w:spacing w:before="139" w:line="219" w:lineRule="auto"/>
              <w:jc w:val="center"/>
              <w:rPr>
                <w:rFonts w:ascii="仿宋_GB2312" w:eastAsia="仿宋_GB2312" w:hAnsi="仿宋"/>
                <w:spacing w:val="1"/>
                <w:sz w:val="32"/>
                <w:szCs w:val="32"/>
              </w:rPr>
            </w:pPr>
            <w:r>
              <w:rPr>
                <w:rFonts w:ascii="仿宋_GB2312" w:eastAsia="仿宋_GB2312" w:hAnsi="仿宋" w:hint="eastAsia"/>
                <w:spacing w:val="1"/>
                <w:sz w:val="32"/>
                <w:szCs w:val="32"/>
              </w:rPr>
              <w:t>在建商业商务建筑改作租赁住房</w:t>
            </w:r>
          </w:p>
        </w:tc>
        <w:tc>
          <w:tcPr>
            <w:tcW w:w="1957" w:type="dxa"/>
            <w:vAlign w:val="center"/>
          </w:tcPr>
          <w:p w:rsidR="00BA06AE" w:rsidRDefault="001A1B63" w:rsidP="00256CA3">
            <w:pPr>
              <w:spacing w:before="209" w:line="208" w:lineRule="auto"/>
              <w:jc w:val="center"/>
              <w:rPr>
                <w:rFonts w:ascii="仿宋_GB2312" w:eastAsia="仿宋_GB2312" w:hAnsi="仿宋"/>
                <w:spacing w:val="3"/>
                <w:sz w:val="32"/>
                <w:szCs w:val="32"/>
              </w:rPr>
            </w:pPr>
            <w:r>
              <w:rPr>
                <w:rFonts w:ascii="仿宋_GB2312" w:eastAsia="仿宋_GB2312" w:hAnsi="仿宋" w:hint="eastAsia"/>
                <w:spacing w:val="3"/>
                <w:sz w:val="32"/>
                <w:szCs w:val="32"/>
              </w:rPr>
              <w:t>2</w:t>
            </w:r>
          </w:p>
        </w:tc>
      </w:tr>
      <w:tr w:rsidR="00BA06AE">
        <w:trPr>
          <w:trHeight w:val="454"/>
          <w:jc w:val="center"/>
        </w:trPr>
        <w:tc>
          <w:tcPr>
            <w:tcW w:w="1234" w:type="dxa"/>
            <w:vMerge/>
          </w:tcPr>
          <w:p w:rsidR="00BA06AE" w:rsidRDefault="00BA06AE">
            <w:pPr>
              <w:spacing w:before="101" w:line="219" w:lineRule="auto"/>
              <w:ind w:left="144"/>
              <w:rPr>
                <w:rFonts w:ascii="仿宋_GB2312" w:eastAsia="仿宋_GB2312" w:hAnsi="仿宋"/>
                <w:sz w:val="32"/>
                <w:szCs w:val="32"/>
              </w:rPr>
            </w:pPr>
          </w:p>
        </w:tc>
        <w:tc>
          <w:tcPr>
            <w:tcW w:w="6279" w:type="dxa"/>
            <w:vAlign w:val="center"/>
          </w:tcPr>
          <w:p w:rsidR="00BA06AE" w:rsidRDefault="001A1B63">
            <w:pPr>
              <w:spacing w:before="139" w:line="219" w:lineRule="auto"/>
              <w:jc w:val="center"/>
              <w:rPr>
                <w:rFonts w:ascii="仿宋_GB2312" w:eastAsia="仿宋_GB2312" w:hAnsi="仿宋"/>
                <w:sz w:val="32"/>
                <w:szCs w:val="32"/>
              </w:rPr>
            </w:pPr>
            <w:proofErr w:type="gramStart"/>
            <w:r>
              <w:rPr>
                <w:rFonts w:ascii="仿宋_GB2312" w:eastAsia="仿宋_GB2312" w:hAnsi="仿宋" w:hint="eastAsia"/>
                <w:spacing w:val="1"/>
                <w:sz w:val="32"/>
                <w:szCs w:val="32"/>
              </w:rPr>
              <w:t>改建非</w:t>
            </w:r>
            <w:proofErr w:type="gramEnd"/>
            <w:r>
              <w:rPr>
                <w:rFonts w:ascii="仿宋_GB2312" w:eastAsia="仿宋_GB2312" w:hAnsi="仿宋" w:hint="eastAsia"/>
                <w:spacing w:val="1"/>
                <w:sz w:val="32"/>
                <w:szCs w:val="32"/>
              </w:rPr>
              <w:t>居住房屋用作租赁住房</w:t>
            </w:r>
          </w:p>
        </w:tc>
        <w:tc>
          <w:tcPr>
            <w:tcW w:w="1957" w:type="dxa"/>
            <w:vAlign w:val="center"/>
          </w:tcPr>
          <w:p w:rsidR="00BA06AE" w:rsidRDefault="001A1B63" w:rsidP="00256CA3">
            <w:pPr>
              <w:spacing w:before="209" w:line="208" w:lineRule="auto"/>
              <w:jc w:val="center"/>
              <w:rPr>
                <w:rFonts w:ascii="仿宋_GB2312" w:eastAsia="仿宋_GB2312" w:hAnsi="仿宋"/>
                <w:sz w:val="32"/>
                <w:szCs w:val="32"/>
              </w:rPr>
            </w:pPr>
            <w:r>
              <w:rPr>
                <w:rFonts w:ascii="仿宋_GB2312" w:eastAsia="仿宋_GB2312" w:hAnsi="仿宋" w:hint="eastAsia"/>
                <w:spacing w:val="3"/>
                <w:sz w:val="32"/>
                <w:szCs w:val="32"/>
              </w:rPr>
              <w:t>2</w:t>
            </w:r>
          </w:p>
        </w:tc>
      </w:tr>
      <w:tr w:rsidR="00BA06AE">
        <w:trPr>
          <w:trHeight w:val="454"/>
          <w:jc w:val="center"/>
        </w:trPr>
        <w:tc>
          <w:tcPr>
            <w:tcW w:w="1234" w:type="dxa"/>
            <w:vMerge/>
          </w:tcPr>
          <w:p w:rsidR="00BA06AE" w:rsidRDefault="00BA06AE">
            <w:pPr>
              <w:rPr>
                <w:rFonts w:ascii="仿宋_GB2312" w:eastAsia="仿宋_GB2312" w:hAnsi="仿宋"/>
                <w:sz w:val="32"/>
                <w:szCs w:val="32"/>
              </w:rPr>
            </w:pPr>
          </w:p>
        </w:tc>
        <w:tc>
          <w:tcPr>
            <w:tcW w:w="6279" w:type="dxa"/>
            <w:vAlign w:val="center"/>
          </w:tcPr>
          <w:p w:rsidR="00BA06AE" w:rsidRDefault="001A1B63">
            <w:pPr>
              <w:spacing w:before="140" w:line="219" w:lineRule="auto"/>
              <w:jc w:val="center"/>
              <w:rPr>
                <w:rFonts w:ascii="仿宋_GB2312" w:eastAsia="仿宋_GB2312" w:hAnsi="仿宋"/>
                <w:sz w:val="32"/>
                <w:szCs w:val="32"/>
              </w:rPr>
            </w:pPr>
            <w:r>
              <w:rPr>
                <w:rFonts w:ascii="仿宋_GB2312" w:eastAsia="仿宋_GB2312" w:hAnsi="仿宋" w:hint="eastAsia"/>
                <w:sz w:val="32"/>
                <w:szCs w:val="32"/>
              </w:rPr>
              <w:t>产业</w:t>
            </w:r>
            <w:proofErr w:type="gramStart"/>
            <w:r>
              <w:rPr>
                <w:rFonts w:ascii="仿宋_GB2312" w:eastAsia="仿宋_GB2312" w:hAnsi="仿宋" w:hint="eastAsia"/>
                <w:sz w:val="32"/>
                <w:szCs w:val="32"/>
              </w:rPr>
              <w:t>园区非</w:t>
            </w:r>
            <w:proofErr w:type="gramEnd"/>
            <w:r>
              <w:rPr>
                <w:rFonts w:ascii="仿宋_GB2312" w:eastAsia="仿宋_GB2312" w:hAnsi="仿宋" w:hint="eastAsia"/>
                <w:sz w:val="32"/>
                <w:szCs w:val="32"/>
              </w:rPr>
              <w:t>居住房屋改建用作租赁住房</w:t>
            </w:r>
          </w:p>
        </w:tc>
        <w:tc>
          <w:tcPr>
            <w:tcW w:w="1957" w:type="dxa"/>
            <w:vAlign w:val="center"/>
          </w:tcPr>
          <w:p w:rsidR="00BA06AE" w:rsidRDefault="001A1B63" w:rsidP="00256CA3">
            <w:pPr>
              <w:spacing w:before="201" w:line="213" w:lineRule="auto"/>
              <w:jc w:val="center"/>
              <w:rPr>
                <w:rFonts w:ascii="仿宋_GB2312" w:eastAsia="仿宋_GB2312" w:hAnsi="仿宋"/>
                <w:sz w:val="32"/>
                <w:szCs w:val="32"/>
              </w:rPr>
            </w:pPr>
            <w:r>
              <w:rPr>
                <w:rFonts w:ascii="仿宋_GB2312" w:eastAsia="仿宋_GB2312" w:hAnsi="仿宋" w:hint="eastAsia"/>
                <w:spacing w:val="3"/>
                <w:sz w:val="32"/>
                <w:szCs w:val="32"/>
              </w:rPr>
              <w:t>1</w:t>
            </w:r>
          </w:p>
        </w:tc>
      </w:tr>
    </w:tbl>
    <w:p w:rsidR="00BA06AE" w:rsidRDefault="001A1B63" w:rsidP="0007096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补贴金额计算公式说明：</w:t>
      </w:r>
    </w:p>
    <w:p w:rsidR="00BA06AE" w:rsidRDefault="0007096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A1B63">
        <w:rPr>
          <w:rFonts w:ascii="仿宋_GB2312" w:eastAsia="仿宋_GB2312" w:hAnsi="仿宋_GB2312" w:cs="仿宋_GB2312" w:hint="eastAsia"/>
          <w:sz w:val="32"/>
          <w:szCs w:val="32"/>
        </w:rPr>
        <w:t>、补贴金额=建设套数*当年补贴系数*对应补贴权重。</w:t>
      </w:r>
    </w:p>
    <w:p w:rsidR="00BA06AE" w:rsidRDefault="0007096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1A1B63">
        <w:rPr>
          <w:rFonts w:ascii="仿宋_GB2312" w:eastAsia="仿宋_GB2312" w:hAnsi="仿宋_GB2312" w:cs="仿宋_GB2312" w:hint="eastAsia"/>
          <w:sz w:val="32"/>
          <w:szCs w:val="32"/>
        </w:rPr>
        <w:t>、当年补贴系数=当年补贴资金总量/（A项目筹集间数*对应补贴权重+ B项目筹集间数*对应补贴权重+…）。为保证资金充裕，系数仅保留小数点后</w:t>
      </w:r>
      <w:r w:rsidR="006F7AB7">
        <w:rPr>
          <w:rFonts w:ascii="仿宋_GB2312" w:eastAsia="仿宋_GB2312" w:hAnsi="仿宋_GB2312" w:cs="仿宋_GB2312" w:hint="eastAsia"/>
          <w:sz w:val="32"/>
          <w:szCs w:val="32"/>
        </w:rPr>
        <w:t>4</w:t>
      </w:r>
      <w:r w:rsidR="001A1B63">
        <w:rPr>
          <w:rFonts w:ascii="仿宋_GB2312" w:eastAsia="仿宋_GB2312" w:hAnsi="仿宋_GB2312" w:cs="仿宋_GB2312" w:hint="eastAsia"/>
          <w:sz w:val="32"/>
          <w:szCs w:val="32"/>
        </w:rPr>
        <w:t>位，</w:t>
      </w:r>
      <w:proofErr w:type="gramStart"/>
      <w:r w:rsidR="001A1B63">
        <w:rPr>
          <w:rFonts w:ascii="仿宋_GB2312" w:eastAsia="仿宋_GB2312" w:hAnsi="仿宋_GB2312" w:cs="仿宋_GB2312" w:hint="eastAsia"/>
          <w:sz w:val="32"/>
          <w:szCs w:val="32"/>
        </w:rPr>
        <w:t>不</w:t>
      </w:r>
      <w:proofErr w:type="gramEnd"/>
      <w:r w:rsidR="001A1B63">
        <w:rPr>
          <w:rFonts w:ascii="仿宋_GB2312" w:eastAsia="仿宋_GB2312" w:hAnsi="仿宋_GB2312" w:cs="仿宋_GB2312" w:hint="eastAsia"/>
          <w:sz w:val="32"/>
          <w:szCs w:val="32"/>
        </w:rPr>
        <w:t>进位。</w:t>
      </w:r>
    </w:p>
    <w:p w:rsidR="00070965" w:rsidRDefault="00070965">
      <w:pPr>
        <w:rPr>
          <w:rFonts w:ascii="黑体" w:eastAsia="黑体" w:hAnsi="黑体" w:cs="仿宋"/>
          <w:sz w:val="32"/>
          <w:szCs w:val="32"/>
        </w:rPr>
      </w:pPr>
    </w:p>
    <w:p w:rsidR="00070965" w:rsidRDefault="00070965">
      <w:pPr>
        <w:rPr>
          <w:rFonts w:ascii="黑体" w:eastAsia="黑体" w:hAnsi="黑体" w:cs="仿宋"/>
          <w:sz w:val="32"/>
          <w:szCs w:val="32"/>
        </w:rPr>
      </w:pPr>
      <w:r>
        <w:rPr>
          <w:rFonts w:ascii="黑体" w:eastAsia="黑体" w:hAnsi="黑体" w:cs="仿宋" w:hint="eastAsia"/>
          <w:sz w:val="32"/>
          <w:szCs w:val="32"/>
        </w:rPr>
        <w:t xml:space="preserve"> </w:t>
      </w:r>
    </w:p>
    <w:p w:rsidR="00070965" w:rsidRPr="006F7AB7" w:rsidRDefault="00070965">
      <w:pPr>
        <w:rPr>
          <w:rFonts w:ascii="黑体" w:eastAsia="黑体" w:hAnsi="黑体" w:cs="仿宋"/>
          <w:sz w:val="32"/>
          <w:szCs w:val="32"/>
        </w:rPr>
      </w:pPr>
    </w:p>
    <w:p w:rsidR="00BA06AE" w:rsidRDefault="001A1B63">
      <w:pPr>
        <w:rPr>
          <w:rFonts w:ascii="仿宋_GB2312" w:eastAsia="仿宋_GB2312" w:hAnsi="仿宋" w:cs="仿宋"/>
          <w:sz w:val="32"/>
          <w:szCs w:val="32"/>
        </w:rPr>
      </w:pPr>
      <w:r>
        <w:rPr>
          <w:rFonts w:ascii="黑体" w:eastAsia="黑体" w:hAnsi="黑体" w:cs="仿宋" w:hint="eastAsia"/>
          <w:sz w:val="32"/>
          <w:szCs w:val="32"/>
        </w:rPr>
        <w:lastRenderedPageBreak/>
        <w:t>附件</w:t>
      </w:r>
      <w:r w:rsidR="00BE7896">
        <w:rPr>
          <w:rFonts w:ascii="黑体" w:eastAsia="黑体" w:hAnsi="黑体" w:cs="仿宋" w:hint="eastAsia"/>
          <w:sz w:val="32"/>
          <w:szCs w:val="32"/>
        </w:rPr>
        <w:t>3</w:t>
      </w:r>
    </w:p>
    <w:p w:rsidR="00BA06AE" w:rsidRDefault="001A1B63">
      <w:pPr>
        <w:jc w:val="center"/>
        <w:rPr>
          <w:rFonts w:ascii="方正小标宋简体" w:eastAsia="方正小标宋简体" w:hAnsi="仿宋" w:cs="仿宋"/>
          <w:sz w:val="44"/>
          <w:szCs w:val="44"/>
        </w:rPr>
      </w:pPr>
      <w:r>
        <w:rPr>
          <w:rFonts w:ascii="方正小标宋简体" w:eastAsia="方正小标宋简体" w:hAnsi="黑体" w:cs="仿宋" w:hint="eastAsia"/>
          <w:sz w:val="44"/>
          <w:szCs w:val="44"/>
        </w:rPr>
        <w:t>长清</w:t>
      </w:r>
      <w:proofErr w:type="gramStart"/>
      <w:r>
        <w:rPr>
          <w:rFonts w:ascii="方正小标宋简体" w:eastAsia="方正小标宋简体" w:hAnsi="黑体" w:cs="仿宋" w:hint="eastAsia"/>
          <w:sz w:val="44"/>
          <w:szCs w:val="44"/>
        </w:rPr>
        <w:t>区保障</w:t>
      </w:r>
      <w:proofErr w:type="gramEnd"/>
      <w:r>
        <w:rPr>
          <w:rFonts w:ascii="方正小标宋简体" w:eastAsia="方正小标宋简体" w:hAnsi="黑体" w:cs="仿宋" w:hint="eastAsia"/>
          <w:sz w:val="44"/>
          <w:szCs w:val="44"/>
        </w:rPr>
        <w:t>性租赁住房补助资金</w:t>
      </w:r>
      <w:r>
        <w:rPr>
          <w:rFonts w:ascii="方正小标宋简体" w:eastAsia="方正小标宋简体" w:hAnsi="仿宋" w:cs="仿宋" w:hint="eastAsia"/>
          <w:sz w:val="44"/>
          <w:szCs w:val="44"/>
        </w:rPr>
        <w:t>监管协议</w:t>
      </w:r>
    </w:p>
    <w:p w:rsidR="00BA06AE" w:rsidRDefault="001A1B63">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监管协议编号:20**·***</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甲方(监管部门):</w:t>
      </w:r>
      <w:r>
        <w:rPr>
          <w:rFonts w:ascii="仿宋_GB2312" w:eastAsia="仿宋_GB2312" w:hAnsi="仿宋" w:cs="仿宋" w:hint="eastAsia"/>
          <w:sz w:val="32"/>
          <w:szCs w:val="32"/>
        </w:rPr>
        <w:t>济南</w:t>
      </w:r>
      <w:proofErr w:type="gramStart"/>
      <w:r>
        <w:rPr>
          <w:rFonts w:ascii="仿宋_GB2312" w:eastAsia="仿宋_GB2312" w:hAnsi="仿宋" w:cs="仿宋" w:hint="eastAsia"/>
          <w:sz w:val="32"/>
          <w:szCs w:val="32"/>
        </w:rPr>
        <w:t>市长清区住房</w:t>
      </w:r>
      <w:proofErr w:type="gramEnd"/>
      <w:r>
        <w:rPr>
          <w:rFonts w:ascii="仿宋_GB2312" w:eastAsia="仿宋_GB2312" w:hAnsi="仿宋" w:cs="仿宋" w:hint="eastAsia"/>
          <w:sz w:val="32"/>
          <w:szCs w:val="32"/>
        </w:rPr>
        <w:t>和城乡建设局</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乙方(项目单位):</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丙方(监管银行):</w:t>
      </w:r>
      <w:r w:rsidRPr="00B91F6F">
        <w:rPr>
          <w:rFonts w:hint="eastAsia"/>
        </w:rPr>
        <w:t xml:space="preserve"> </w:t>
      </w:r>
      <w:r w:rsidRPr="00B91F6F">
        <w:rPr>
          <w:rFonts w:ascii="仿宋_GB2312" w:eastAsia="仿宋_GB2312" w:hAnsi="仿宋" w:cs="仿宋" w:hint="eastAsia"/>
          <w:sz w:val="32"/>
          <w:szCs w:val="32"/>
        </w:rPr>
        <w:t>济南农商银行长清支行</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按照</w:t>
      </w:r>
      <w:r>
        <w:rPr>
          <w:rFonts w:ascii="仿宋_GB2312" w:eastAsia="仿宋_GB2312" w:hAnsi="仿宋" w:cs="仿宋" w:hint="eastAsia"/>
          <w:sz w:val="32"/>
          <w:szCs w:val="32"/>
        </w:rPr>
        <w:t>济南市住房和城乡建设局及济南市财政局《关于加强保障性租赁住房补助资金使用的管理的通知》、济南</w:t>
      </w:r>
      <w:proofErr w:type="gramStart"/>
      <w:r>
        <w:rPr>
          <w:rFonts w:ascii="仿宋_GB2312" w:eastAsia="仿宋_GB2312" w:hAnsi="仿宋" w:cs="仿宋" w:hint="eastAsia"/>
          <w:sz w:val="32"/>
          <w:szCs w:val="32"/>
        </w:rPr>
        <w:t>市长清区住房</w:t>
      </w:r>
      <w:proofErr w:type="gramEnd"/>
      <w:r>
        <w:rPr>
          <w:rFonts w:ascii="仿宋_GB2312" w:eastAsia="仿宋_GB2312" w:hAnsi="仿宋" w:cs="仿宋" w:hint="eastAsia"/>
          <w:sz w:val="32"/>
          <w:szCs w:val="32"/>
        </w:rPr>
        <w:t>和城乡建设局及长清区财政局《</w:t>
      </w:r>
      <w:r w:rsidRPr="00ED0650">
        <w:rPr>
          <w:rFonts w:ascii="仿宋_GB2312" w:eastAsia="仿宋_GB2312" w:hAnsi="仿宋" w:cs="仿宋" w:hint="eastAsia"/>
          <w:sz w:val="32"/>
          <w:szCs w:val="32"/>
        </w:rPr>
        <w:t>保障性租赁住房补助资金使用管理办法</w:t>
      </w:r>
      <w:r>
        <w:rPr>
          <w:rFonts w:ascii="仿宋_GB2312" w:eastAsia="仿宋_GB2312" w:hAnsi="仿宋" w:cs="仿宋" w:hint="eastAsia"/>
          <w:sz w:val="32"/>
          <w:szCs w:val="32"/>
        </w:rPr>
        <w:t>》</w:t>
      </w:r>
      <w:r w:rsidRPr="00ED0650">
        <w:rPr>
          <w:rFonts w:ascii="仿宋_GB2312" w:eastAsia="仿宋_GB2312" w:hAnsi="仿宋" w:cs="仿宋" w:hint="eastAsia"/>
          <w:sz w:val="32"/>
          <w:szCs w:val="32"/>
        </w:rPr>
        <w:t xml:space="preserve"> (</w:t>
      </w:r>
      <w:r>
        <w:rPr>
          <w:rFonts w:ascii="仿宋_GB2312" w:eastAsia="仿宋_GB2312" w:hAnsi="仿宋" w:cs="仿宋" w:hint="eastAsia"/>
          <w:sz w:val="32"/>
          <w:szCs w:val="32"/>
        </w:rPr>
        <w:t>以下统称“补助</w:t>
      </w:r>
      <w:r w:rsidRPr="00ED0650">
        <w:rPr>
          <w:rFonts w:ascii="仿宋_GB2312" w:eastAsia="仿宋_GB2312" w:hAnsi="仿宋" w:cs="仿宋" w:hint="eastAsia"/>
          <w:sz w:val="32"/>
          <w:szCs w:val="32"/>
        </w:rPr>
        <w:t>资金管理办法”)</w:t>
      </w:r>
      <w:r>
        <w:rPr>
          <w:rFonts w:ascii="仿宋_GB2312" w:eastAsia="仿宋_GB2312" w:hAnsi="仿宋" w:cs="仿宋" w:hint="eastAsia"/>
          <w:sz w:val="32"/>
          <w:szCs w:val="32"/>
        </w:rPr>
        <w:t>相关要求</w:t>
      </w:r>
      <w:r w:rsidRPr="00ED0650">
        <w:rPr>
          <w:rFonts w:ascii="仿宋_GB2312" w:eastAsia="仿宋_GB2312" w:hAnsi="仿宋" w:cs="仿宋" w:hint="eastAsia"/>
          <w:sz w:val="32"/>
          <w:szCs w:val="32"/>
        </w:rPr>
        <w:t>，甲、乙、</w:t>
      </w:r>
      <w:proofErr w:type="gramStart"/>
      <w:r w:rsidRPr="00ED0650">
        <w:rPr>
          <w:rFonts w:ascii="仿宋_GB2312" w:eastAsia="仿宋_GB2312" w:hAnsi="仿宋" w:cs="仿宋" w:hint="eastAsia"/>
          <w:sz w:val="32"/>
          <w:szCs w:val="32"/>
        </w:rPr>
        <w:t>丙叁方经</w:t>
      </w:r>
      <w:proofErr w:type="gramEnd"/>
      <w:r w:rsidRPr="00ED0650">
        <w:rPr>
          <w:rFonts w:ascii="仿宋_GB2312" w:eastAsia="仿宋_GB2312" w:hAnsi="仿宋" w:cs="仿宋" w:hint="eastAsia"/>
          <w:sz w:val="32"/>
          <w:szCs w:val="32"/>
        </w:rPr>
        <w:t>协商，在平等、自愿的基础上，达成如下协议:</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一、甲乙</w:t>
      </w:r>
      <w:proofErr w:type="gramStart"/>
      <w:r w:rsidRPr="00ED0650">
        <w:rPr>
          <w:rFonts w:ascii="仿宋_GB2312" w:eastAsia="仿宋_GB2312" w:hAnsi="仿宋" w:cs="仿宋" w:hint="eastAsia"/>
          <w:sz w:val="32"/>
          <w:szCs w:val="32"/>
        </w:rPr>
        <w:t>丙叁方同意</w:t>
      </w:r>
      <w:proofErr w:type="gramEnd"/>
      <w:r w:rsidRPr="00ED0650">
        <w:rPr>
          <w:rFonts w:ascii="仿宋_GB2312" w:eastAsia="仿宋_GB2312" w:hAnsi="仿宋" w:cs="仿宋" w:hint="eastAsia"/>
          <w:sz w:val="32"/>
          <w:szCs w:val="32"/>
        </w:rPr>
        <w:t>严格按照</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管理办法及相关规定，进行</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的监督管理。</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监管账户名称:</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监管账户账号:</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二级虚拟子账户名称(项目名称):</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二级虚拟子账户账号:</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二、甲方的权利和义务</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(1)甲方的权利</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lastRenderedPageBreak/>
        <w:t>a.根据本协议及相关管理办法的约定，对监管账户资金进行监管，并行使监督权。</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b</w:t>
      </w:r>
      <w:r w:rsidR="0027032F">
        <w:rPr>
          <w:rFonts w:ascii="仿宋_GB2312" w:eastAsia="仿宋_GB2312" w:hAnsi="仿宋" w:cs="仿宋" w:hint="eastAsia"/>
          <w:sz w:val="32"/>
          <w:szCs w:val="32"/>
        </w:rPr>
        <w:t>.</w:t>
      </w:r>
      <w:r w:rsidRPr="00ED0650">
        <w:rPr>
          <w:rFonts w:ascii="仿宋_GB2312" w:eastAsia="仿宋_GB2312" w:hAnsi="仿宋" w:cs="仿宋" w:hint="eastAsia"/>
          <w:sz w:val="32"/>
          <w:szCs w:val="32"/>
        </w:rPr>
        <w:t>审批乙方提报的</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拨付及使用申请。</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c.甲方如发现乙方未按规定完成工程量或通过虚假资料骗取</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、未按规定使用</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、因违法违规行为正被有</w:t>
      </w:r>
      <w:r>
        <w:rPr>
          <w:rFonts w:ascii="仿宋_GB2312" w:eastAsia="仿宋_GB2312" w:hAnsi="仿宋" w:cs="仿宋" w:hint="eastAsia"/>
          <w:sz w:val="32"/>
          <w:szCs w:val="32"/>
        </w:rPr>
        <w:t>关</w:t>
      </w:r>
      <w:r w:rsidRPr="00ED0650">
        <w:rPr>
          <w:rFonts w:ascii="仿宋_GB2312" w:eastAsia="仿宋_GB2312" w:hAnsi="仿宋" w:cs="仿宋" w:hint="eastAsia"/>
          <w:sz w:val="32"/>
          <w:szCs w:val="32"/>
        </w:rPr>
        <w:t>机关调查或要求整改、以及监管资金涉及法律纠纷或存在其他法律风险的，甲方有权中止或终止本协议，收回账户内全部资金，</w:t>
      </w:r>
    </w:p>
    <w:p w:rsidR="00BE7896" w:rsidRPr="00ED0650" w:rsidRDefault="00BE7896" w:rsidP="00BE7896">
      <w:pPr>
        <w:rPr>
          <w:rFonts w:ascii="仿宋_GB2312" w:eastAsia="仿宋_GB2312" w:hAnsi="仿宋" w:cs="仿宋"/>
          <w:sz w:val="32"/>
          <w:szCs w:val="32"/>
        </w:rPr>
      </w:pPr>
      <w:r w:rsidRPr="00ED0650">
        <w:rPr>
          <w:rFonts w:ascii="仿宋_GB2312" w:eastAsia="仿宋_GB2312" w:hAnsi="仿宋" w:cs="仿宋" w:hint="eastAsia"/>
          <w:sz w:val="32"/>
          <w:szCs w:val="32"/>
        </w:rPr>
        <w:t>并追缴已使用资金，且不承担由于终止(中止)本协议带来的损失。</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d.法律法规规定的及本协议约定的其他权利。</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(2)甲方的义务:</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a.保证提供给丙方的材料均为真实准确完整合法。</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b.法律法规规章规定的其他义务。</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三、乙方的权利和义务</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(1)乙方的权利:</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a.根据</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管理办法向甲方发出拨付、使用申请。</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b.法律法规规定的及本协议约定的其他权利。</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(2)乙方的义务</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a.严格遵守中国法律法规及本协议的规定，根据甲方制定的</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管理办法使用资金。</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lastRenderedPageBreak/>
        <w:t>b.保证提供给甲方和丙方的一切材料及信息均为真实准确完整合法，没有任何重大遗漏或误导。</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c.乙方发生任何可能导致资金性质发生重大变化或直接影响监管业务的重大事项时，应提前通知甲方和丙方。</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d.在本协议存续期内披露任何与本协议有关的信息，应提前书面通知甲方和丙方，并取得书面同意。</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e.如监管账户被有权机关采取冻结、扣划等强制性措施的，以及乙方出现重大风险事件或自身过失，对甲方、丙方已造成或潜在造成不利影响的，需书面告知甲方、丙方，由此造成资金损失部分由乙方承担全部赔偿责任。</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f.乙方在使用监管账户资金的过程中应当遵守相关的法律法规。</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g.法律法规规定的其他义务。</w:t>
      </w:r>
    </w:p>
    <w:p w:rsidR="00373EC7" w:rsidRPr="00373EC7" w:rsidRDefault="00373EC7" w:rsidP="00373EC7">
      <w:pPr>
        <w:ind w:firstLineChars="200" w:firstLine="640"/>
        <w:rPr>
          <w:rFonts w:ascii="仿宋_GB2312" w:eastAsia="仿宋_GB2312" w:hAnsi="仿宋" w:cs="仿宋"/>
          <w:sz w:val="32"/>
          <w:szCs w:val="32"/>
        </w:rPr>
      </w:pPr>
      <w:r w:rsidRPr="00373EC7">
        <w:rPr>
          <w:rFonts w:ascii="仿宋_GB2312" w:eastAsia="仿宋_GB2312" w:hAnsi="仿宋" w:cs="仿宋" w:hint="eastAsia"/>
          <w:sz w:val="32"/>
          <w:szCs w:val="32"/>
        </w:rPr>
        <w:t>四、丙方的权利和义务</w:t>
      </w:r>
    </w:p>
    <w:p w:rsidR="00373EC7" w:rsidRPr="00373EC7" w:rsidRDefault="00373EC7" w:rsidP="00373EC7">
      <w:pPr>
        <w:ind w:firstLineChars="200" w:firstLine="640"/>
        <w:rPr>
          <w:rFonts w:ascii="仿宋_GB2312" w:eastAsia="仿宋_GB2312" w:hAnsi="仿宋" w:cs="仿宋"/>
          <w:sz w:val="32"/>
          <w:szCs w:val="32"/>
        </w:rPr>
      </w:pPr>
      <w:r w:rsidRPr="00373EC7">
        <w:rPr>
          <w:rFonts w:ascii="仿宋_GB2312" w:eastAsia="仿宋_GB2312" w:hAnsi="仿宋" w:cs="仿宋"/>
          <w:sz w:val="32"/>
          <w:szCs w:val="32"/>
        </w:rPr>
        <w:t>(1) 丙方的权利</w:t>
      </w:r>
    </w:p>
    <w:p w:rsidR="00373EC7" w:rsidRPr="00373EC7" w:rsidRDefault="00373EC7" w:rsidP="00373EC7">
      <w:pPr>
        <w:ind w:firstLineChars="200" w:firstLine="640"/>
        <w:rPr>
          <w:rFonts w:ascii="仿宋_GB2312" w:eastAsia="仿宋_GB2312" w:hAnsi="仿宋" w:cs="仿宋"/>
          <w:sz w:val="32"/>
          <w:szCs w:val="32"/>
        </w:rPr>
      </w:pPr>
      <w:r w:rsidRPr="00373EC7">
        <w:rPr>
          <w:rFonts w:ascii="仿宋_GB2312" w:eastAsia="仿宋_GB2312" w:hAnsi="仿宋" w:cs="仿宋"/>
          <w:sz w:val="32"/>
          <w:szCs w:val="32"/>
        </w:rPr>
        <w:t>a.根据本协议的约定，行使对监管账户资金的保管权。</w:t>
      </w:r>
    </w:p>
    <w:p w:rsidR="00373EC7" w:rsidRDefault="00373EC7" w:rsidP="00373EC7">
      <w:pPr>
        <w:ind w:firstLineChars="200" w:firstLine="640"/>
        <w:rPr>
          <w:rFonts w:ascii="仿宋_GB2312" w:eastAsia="仿宋_GB2312" w:hAnsi="仿宋" w:cs="仿宋"/>
          <w:sz w:val="32"/>
          <w:szCs w:val="32"/>
        </w:rPr>
      </w:pPr>
      <w:r w:rsidRPr="00373EC7">
        <w:rPr>
          <w:rFonts w:ascii="仿宋_GB2312" w:eastAsia="仿宋_GB2312" w:hAnsi="仿宋" w:cs="仿宋"/>
          <w:sz w:val="32"/>
          <w:szCs w:val="32"/>
        </w:rPr>
        <w:t>b.法律法规规定的及本协议约定的其他权利。</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(2)丙方的义务</w:t>
      </w:r>
    </w:p>
    <w:p w:rsidR="00BE7896" w:rsidRDefault="00BE7896" w:rsidP="00BE7896">
      <w:pPr>
        <w:ind w:leftChars="150" w:left="360" w:firstLineChars="100" w:firstLine="320"/>
        <w:rPr>
          <w:rFonts w:ascii="仿宋_GB2312" w:eastAsia="仿宋_GB2312" w:hAnsi="仿宋" w:cs="仿宋"/>
          <w:sz w:val="32"/>
          <w:szCs w:val="32"/>
        </w:rPr>
      </w:pPr>
      <w:r w:rsidRPr="00ED0650">
        <w:rPr>
          <w:rFonts w:ascii="仿宋_GB2312" w:eastAsia="仿宋_GB2312" w:hAnsi="仿宋" w:cs="仿宋" w:hint="eastAsia"/>
          <w:sz w:val="32"/>
          <w:szCs w:val="32"/>
        </w:rPr>
        <w:t>a.配备足够的监管业务人员，负责监管事宜。</w:t>
      </w:r>
      <w:r>
        <w:rPr>
          <w:rFonts w:ascii="仿宋_GB2312" w:eastAsia="仿宋_GB2312" w:hAnsi="仿宋" w:cs="仿宋" w:hint="eastAsia"/>
          <w:sz w:val="32"/>
          <w:szCs w:val="32"/>
        </w:rPr>
        <w:t xml:space="preserve">             </w:t>
      </w:r>
    </w:p>
    <w:p w:rsidR="00BE7896" w:rsidRPr="00056659" w:rsidRDefault="00BE7896" w:rsidP="00BE7896">
      <w:pPr>
        <w:widowControl w:val="0"/>
        <w:ind w:firstLineChars="200" w:firstLine="640"/>
        <w:rPr>
          <w:rFonts w:ascii="仿宋_GB2312" w:eastAsia="仿宋_GB2312"/>
          <w:sz w:val="32"/>
          <w:szCs w:val="32"/>
        </w:rPr>
      </w:pPr>
      <w:r w:rsidRPr="00056659">
        <w:rPr>
          <w:rFonts w:ascii="仿宋_GB2312" w:eastAsia="仿宋_GB2312" w:hint="eastAsia"/>
          <w:sz w:val="32"/>
          <w:szCs w:val="32"/>
        </w:rPr>
        <w:lastRenderedPageBreak/>
        <w:t>b.应甲方和乙方要求提供与监管账户资金管理相关的各项协助与服务，包括账户设立、资金保管、资金清算、账务核对、资金使用监督服务等。</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c.根据法律法规规定，在本协议存续期内，丙方有义务配合甲方披露任何与本协议有关的或可能影响本协议履行的事项。</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d.在开展监管业务的过程中，丙方如发现乙方提供虚假资料、因违法违规行为被有权机关调查或要求整改以及监管资金涉及法律纠纷或存在其他法律风险的，应及时通知甲方，并与甲方协商一致后，丙方有权终止本协议，并不承担由于终止本协议带来的损失。</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e.因丙方过错，导致监管资金被挪用或造成损失的，丙方应当承担全部赔偿责任。</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f.法律法规规定的其他义务。</w:t>
      </w:r>
    </w:p>
    <w:p w:rsidR="00BE7896" w:rsidRPr="00ED0650" w:rsidRDefault="00BE7896" w:rsidP="00373EC7">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五、</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监管要求。甲、乙、丙方应严格按照</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管理办法相关要求对资金进行严格全程、全额严格监管。</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六、</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调整。乙方未完成规定工程量或通过虚假资料骗取</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，一经发现，甲方有权向丙方发送划款指令，收回</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及相应利息。乙方实际建成租赁住房楼栋、套数、面积情况与申报情况不符的，项目竣工验收后，以最终《不动产测绘</w:t>
      </w:r>
      <w:r w:rsidRPr="00ED0650">
        <w:rPr>
          <w:rFonts w:ascii="仿宋_GB2312" w:eastAsia="仿宋_GB2312" w:hAnsi="仿宋" w:cs="仿宋" w:hint="eastAsia"/>
          <w:sz w:val="32"/>
          <w:szCs w:val="32"/>
        </w:rPr>
        <w:lastRenderedPageBreak/>
        <w:t>报告》(实测绘)确定数据为准。实际新增房源量少于申报房源</w:t>
      </w:r>
      <w:r>
        <w:rPr>
          <w:rFonts w:ascii="仿宋_GB2312" w:eastAsia="仿宋_GB2312" w:hAnsi="仿宋" w:cs="仿宋" w:hint="eastAsia"/>
          <w:sz w:val="32"/>
          <w:szCs w:val="32"/>
        </w:rPr>
        <w:t>数</w:t>
      </w:r>
      <w:r w:rsidRPr="00ED0650">
        <w:rPr>
          <w:rFonts w:ascii="仿宋_GB2312" w:eastAsia="仿宋_GB2312" w:hAnsi="仿宋" w:cs="仿宋" w:hint="eastAsia"/>
          <w:sz w:val="32"/>
          <w:szCs w:val="32"/>
        </w:rPr>
        <w:t>量时，甲方应向丙方发送划款指令，收回相应</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七、账户监管费用和期限。丙方提供监管服务，不收取资金监管费用。期限</w:t>
      </w:r>
      <w:proofErr w:type="gramStart"/>
      <w:r w:rsidRPr="00ED0650">
        <w:rPr>
          <w:rFonts w:ascii="仿宋_GB2312" w:eastAsia="仿宋_GB2312" w:hAnsi="仿宋" w:cs="仿宋" w:hint="eastAsia"/>
          <w:sz w:val="32"/>
          <w:szCs w:val="32"/>
        </w:rPr>
        <w:t>为奖补资金</w:t>
      </w:r>
      <w:proofErr w:type="gramEnd"/>
      <w:r w:rsidRPr="00ED0650">
        <w:rPr>
          <w:rFonts w:ascii="仿宋_GB2312" w:eastAsia="仿宋_GB2312" w:hAnsi="仿宋" w:cs="仿宋" w:hint="eastAsia"/>
          <w:sz w:val="32"/>
          <w:szCs w:val="32"/>
        </w:rPr>
        <w:t>到达监管账户之日起至甲方出具《</w:t>
      </w:r>
      <w:r w:rsidRPr="00071B09">
        <w:rPr>
          <w:rFonts w:ascii="仿宋_GB2312" w:eastAsia="仿宋_GB2312" w:hAnsi="仿宋" w:cs="仿宋" w:hint="eastAsia"/>
          <w:sz w:val="32"/>
          <w:szCs w:val="32"/>
        </w:rPr>
        <w:t>济南市</w:t>
      </w:r>
      <w:r>
        <w:rPr>
          <w:rFonts w:ascii="仿宋_GB2312" w:eastAsia="仿宋_GB2312" w:hAnsi="仿宋" w:cs="仿宋" w:hint="eastAsia"/>
          <w:sz w:val="32"/>
          <w:szCs w:val="32"/>
        </w:rPr>
        <w:t>长清区保障性租赁住房补贴</w:t>
      </w:r>
      <w:r w:rsidR="00E07ED0">
        <w:rPr>
          <w:rFonts w:ascii="仿宋_GB2312" w:eastAsia="仿宋_GB2312" w:hAnsi="仿宋" w:cs="仿宋" w:hint="eastAsia"/>
          <w:sz w:val="32"/>
          <w:szCs w:val="32"/>
        </w:rPr>
        <w:t>资金监管账户撤</w:t>
      </w:r>
      <w:r w:rsidRPr="00071B09">
        <w:rPr>
          <w:rFonts w:ascii="仿宋_GB2312" w:eastAsia="仿宋_GB2312" w:hAnsi="仿宋" w:cs="仿宋" w:hint="eastAsia"/>
          <w:sz w:val="32"/>
          <w:szCs w:val="32"/>
        </w:rPr>
        <w:t>销监管通</w:t>
      </w:r>
      <w:r w:rsidR="002854A4">
        <w:rPr>
          <w:rFonts w:ascii="仿宋_GB2312" w:eastAsia="仿宋_GB2312" w:hAnsi="仿宋" w:cs="仿宋" w:hint="eastAsia"/>
          <w:sz w:val="32"/>
          <w:szCs w:val="32"/>
        </w:rPr>
        <w:t>知</w:t>
      </w:r>
      <w:r w:rsidRPr="00071B09">
        <w:rPr>
          <w:rFonts w:ascii="仿宋_GB2312" w:eastAsia="仿宋_GB2312" w:hAnsi="仿宋" w:cs="仿宋" w:hint="eastAsia"/>
          <w:sz w:val="32"/>
          <w:szCs w:val="32"/>
        </w:rPr>
        <w:t>单</w:t>
      </w:r>
      <w:r w:rsidRPr="00ED0650">
        <w:rPr>
          <w:rFonts w:ascii="仿宋_GB2312" w:eastAsia="仿宋_GB2312" w:hAnsi="仿宋" w:cs="仿宋" w:hint="eastAsia"/>
          <w:sz w:val="32"/>
          <w:szCs w:val="32"/>
        </w:rPr>
        <w:t>》之日终止。</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八、保密义务。除法律法规另有规定或监管部门另有要求外，本协议各方当事人保证对在签订并履行本协议过程中从提供方获得的任何材料、数据、合同文本、财务报告等所有有关资料和商业意图承担保密义务。</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九、争议解决。因履行本协议发生的争议，</w:t>
      </w:r>
      <w:proofErr w:type="gramStart"/>
      <w:r w:rsidRPr="00ED0650">
        <w:rPr>
          <w:rFonts w:ascii="仿宋_GB2312" w:eastAsia="仿宋_GB2312" w:hAnsi="仿宋" w:cs="仿宋" w:hint="eastAsia"/>
          <w:sz w:val="32"/>
          <w:szCs w:val="32"/>
        </w:rPr>
        <w:t>叁方应当</w:t>
      </w:r>
      <w:proofErr w:type="gramEnd"/>
      <w:r w:rsidRPr="00ED0650">
        <w:rPr>
          <w:rFonts w:ascii="仿宋_GB2312" w:eastAsia="仿宋_GB2312" w:hAnsi="仿宋" w:cs="仿宋" w:hint="eastAsia"/>
          <w:sz w:val="32"/>
          <w:szCs w:val="32"/>
        </w:rPr>
        <w:t>协商解决，协商不成的依法向甲方所在地人民法院起诉。</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十、本协议未尽事宜，按照</w:t>
      </w:r>
      <w:r>
        <w:rPr>
          <w:rFonts w:ascii="仿宋_GB2312" w:eastAsia="仿宋_GB2312" w:hAnsi="仿宋" w:cs="仿宋" w:hint="eastAsia"/>
          <w:sz w:val="32"/>
          <w:szCs w:val="32"/>
        </w:rPr>
        <w:t>补助资金</w:t>
      </w:r>
      <w:r w:rsidRPr="00ED0650">
        <w:rPr>
          <w:rFonts w:ascii="仿宋_GB2312" w:eastAsia="仿宋_GB2312" w:hAnsi="仿宋" w:cs="仿宋" w:hint="eastAsia"/>
          <w:sz w:val="32"/>
          <w:szCs w:val="32"/>
        </w:rPr>
        <w:t>管理办法及相关法律法规执行。</w:t>
      </w: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十一、本协议一式叁份，</w:t>
      </w:r>
      <w:proofErr w:type="gramStart"/>
      <w:r w:rsidRPr="00ED0650">
        <w:rPr>
          <w:rFonts w:ascii="仿宋_GB2312" w:eastAsia="仿宋_GB2312" w:hAnsi="仿宋" w:cs="仿宋" w:hint="eastAsia"/>
          <w:sz w:val="32"/>
          <w:szCs w:val="32"/>
        </w:rPr>
        <w:t>协议叁方各执</w:t>
      </w:r>
      <w:proofErr w:type="gramEnd"/>
      <w:r w:rsidRPr="00ED0650">
        <w:rPr>
          <w:rFonts w:ascii="仿宋_GB2312" w:eastAsia="仿宋_GB2312" w:hAnsi="仿宋" w:cs="仿宋" w:hint="eastAsia"/>
          <w:sz w:val="32"/>
          <w:szCs w:val="32"/>
        </w:rPr>
        <w:t>一份。</w:t>
      </w:r>
    </w:p>
    <w:p w:rsidR="00BE7896" w:rsidRDefault="00BE7896" w:rsidP="00373EC7">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十二、本协议</w:t>
      </w:r>
      <w:proofErr w:type="gramStart"/>
      <w:r w:rsidRPr="00ED0650">
        <w:rPr>
          <w:rFonts w:ascii="仿宋_GB2312" w:eastAsia="仿宋_GB2312" w:hAnsi="仿宋" w:cs="仿宋" w:hint="eastAsia"/>
          <w:sz w:val="32"/>
          <w:szCs w:val="32"/>
        </w:rPr>
        <w:t>自叁方盖章</w:t>
      </w:r>
      <w:proofErr w:type="gramEnd"/>
      <w:r w:rsidRPr="00ED0650">
        <w:rPr>
          <w:rFonts w:ascii="仿宋_GB2312" w:eastAsia="仿宋_GB2312" w:hAnsi="仿宋" w:cs="仿宋" w:hint="eastAsia"/>
          <w:sz w:val="32"/>
          <w:szCs w:val="32"/>
        </w:rPr>
        <w:t>之日起生效。</w:t>
      </w:r>
    </w:p>
    <w:p w:rsidR="00373EC7" w:rsidRDefault="00373EC7" w:rsidP="00373EC7">
      <w:pPr>
        <w:pStyle w:val="a0"/>
      </w:pPr>
    </w:p>
    <w:p w:rsidR="00373EC7" w:rsidRPr="00373EC7" w:rsidRDefault="00373EC7" w:rsidP="00373EC7">
      <w:pPr>
        <w:pStyle w:val="a0"/>
      </w:pPr>
    </w:p>
    <w:p w:rsidR="00BE7896" w:rsidRPr="00ED0650" w:rsidRDefault="00BE7896" w:rsidP="00BE7896">
      <w:pPr>
        <w:ind w:firstLineChars="200" w:firstLine="640"/>
        <w:rPr>
          <w:rFonts w:ascii="仿宋_GB2312" w:eastAsia="仿宋_GB2312" w:hAnsi="仿宋" w:cs="仿宋"/>
          <w:sz w:val="32"/>
          <w:szCs w:val="32"/>
        </w:rPr>
      </w:pPr>
      <w:r w:rsidRPr="00ED0650">
        <w:rPr>
          <w:rFonts w:ascii="仿宋_GB2312" w:eastAsia="仿宋_GB2312" w:hAnsi="仿宋" w:cs="仿宋" w:hint="eastAsia"/>
          <w:sz w:val="32"/>
          <w:szCs w:val="32"/>
        </w:rPr>
        <w:t>甲方:</w:t>
      </w:r>
      <w:r w:rsidRPr="00A902C5">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ED0650">
        <w:rPr>
          <w:rFonts w:ascii="仿宋_GB2312" w:eastAsia="仿宋_GB2312" w:hAnsi="仿宋" w:cs="仿宋" w:hint="eastAsia"/>
          <w:sz w:val="32"/>
          <w:szCs w:val="32"/>
        </w:rPr>
        <w:t>乙方:</w:t>
      </w:r>
      <w:r>
        <w:rPr>
          <w:rFonts w:ascii="仿宋_GB2312" w:eastAsia="仿宋_GB2312" w:hAnsi="仿宋" w:cs="仿宋" w:hint="eastAsia"/>
          <w:sz w:val="32"/>
          <w:szCs w:val="32"/>
        </w:rPr>
        <w:t xml:space="preserve">            </w:t>
      </w:r>
      <w:r w:rsidRPr="00A902C5">
        <w:rPr>
          <w:rFonts w:ascii="仿宋_GB2312" w:eastAsia="仿宋_GB2312" w:hAnsi="仿宋" w:cs="仿宋" w:hint="eastAsia"/>
          <w:sz w:val="32"/>
          <w:szCs w:val="32"/>
        </w:rPr>
        <w:t xml:space="preserve"> </w:t>
      </w:r>
      <w:r w:rsidRPr="00ED0650">
        <w:rPr>
          <w:rFonts w:ascii="仿宋_GB2312" w:eastAsia="仿宋_GB2312" w:hAnsi="仿宋" w:cs="仿宋" w:hint="eastAsia"/>
          <w:sz w:val="32"/>
          <w:szCs w:val="32"/>
        </w:rPr>
        <w:t>丙方:</w:t>
      </w:r>
    </w:p>
    <w:p w:rsidR="00BE7896" w:rsidRDefault="00BE7896" w:rsidP="0027032F">
      <w:pPr>
        <w:ind w:firstLineChars="200" w:firstLine="640"/>
        <w:rPr>
          <w:rFonts w:ascii="仿宋_GB2312" w:eastAsia="仿宋_GB2312" w:hAnsi="仿宋" w:cs="仿宋"/>
          <w:sz w:val="32"/>
          <w:szCs w:val="32"/>
        </w:rPr>
        <w:sectPr w:rsidR="00BE7896" w:rsidSect="00197505">
          <w:pgSz w:w="11906" w:h="16838"/>
          <w:pgMar w:top="2098" w:right="1474" w:bottom="1985" w:left="1588" w:header="851" w:footer="992" w:gutter="0"/>
          <w:cols w:space="425"/>
          <w:docGrid w:type="lines" w:linePitch="326"/>
        </w:sectPr>
      </w:pPr>
      <w:r w:rsidRPr="00ED0650">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sidRPr="00ED0650">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sidRPr="00ED0650">
        <w:rPr>
          <w:rFonts w:ascii="仿宋_GB2312" w:eastAsia="仿宋_GB2312" w:hAnsi="仿宋" w:cs="仿宋" w:hint="eastAsia"/>
          <w:sz w:val="32"/>
          <w:szCs w:val="32"/>
        </w:rPr>
        <w:t>日</w:t>
      </w:r>
      <w:r>
        <w:rPr>
          <w:rFonts w:ascii="仿宋_GB2312" w:eastAsia="仿宋_GB2312" w:hAnsi="仿宋" w:cs="仿宋" w:hint="eastAsia"/>
          <w:sz w:val="32"/>
          <w:szCs w:val="32"/>
        </w:rPr>
        <w:t xml:space="preserve">         </w:t>
      </w:r>
      <w:r w:rsidRPr="00ED0650">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sidRPr="00ED0650">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sidRPr="00ED0650">
        <w:rPr>
          <w:rFonts w:ascii="仿宋_GB2312" w:eastAsia="仿宋_GB2312" w:hAnsi="仿宋" w:cs="仿宋" w:hint="eastAsia"/>
          <w:sz w:val="32"/>
          <w:szCs w:val="32"/>
        </w:rPr>
        <w:t>日</w:t>
      </w:r>
      <w:r>
        <w:rPr>
          <w:rFonts w:ascii="仿宋_GB2312" w:eastAsia="仿宋_GB2312" w:hAnsi="仿宋" w:cs="仿宋" w:hint="eastAsia"/>
          <w:sz w:val="32"/>
          <w:szCs w:val="32"/>
        </w:rPr>
        <w:t xml:space="preserve">        </w:t>
      </w:r>
      <w:r w:rsidRPr="00ED0650">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sidRPr="00ED0650">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sidR="00F76216">
        <w:rPr>
          <w:rFonts w:ascii="仿宋_GB2312" w:eastAsia="仿宋_GB2312" w:hAnsi="仿宋" w:cs="仿宋" w:hint="eastAsia"/>
          <w:sz w:val="32"/>
          <w:szCs w:val="32"/>
        </w:rPr>
        <w:t>日</w:t>
      </w:r>
    </w:p>
    <w:p w:rsidR="00BA06AE" w:rsidRDefault="001A1B63">
      <w:pPr>
        <w:rPr>
          <w:rFonts w:ascii="仿宋_GB2312" w:eastAsia="仿宋_GB2312" w:hAnsi="仿宋" w:cs="仿宋"/>
          <w:sz w:val="32"/>
          <w:szCs w:val="32"/>
        </w:rPr>
      </w:pPr>
      <w:r>
        <w:rPr>
          <w:rFonts w:ascii="黑体" w:eastAsia="黑体" w:hAnsi="黑体" w:cs="仿宋" w:hint="eastAsia"/>
          <w:sz w:val="32"/>
          <w:szCs w:val="32"/>
        </w:rPr>
        <w:lastRenderedPageBreak/>
        <w:t>附件</w:t>
      </w:r>
      <w:r w:rsidR="0027032F">
        <w:rPr>
          <w:rFonts w:ascii="黑体" w:eastAsia="黑体" w:hAnsi="黑体" w:cs="仿宋" w:hint="eastAsia"/>
          <w:sz w:val="32"/>
          <w:szCs w:val="32"/>
        </w:rPr>
        <w:t>4</w:t>
      </w:r>
      <w:r>
        <w:rPr>
          <w:rFonts w:ascii="黑体" w:eastAsia="黑体" w:hAnsi="黑体" w:cs="仿宋" w:hint="eastAsia"/>
          <w:sz w:val="32"/>
          <w:szCs w:val="32"/>
        </w:rPr>
        <w:t xml:space="preserve">         </w:t>
      </w:r>
    </w:p>
    <w:tbl>
      <w:tblPr>
        <w:tblW w:w="10065" w:type="dxa"/>
        <w:tblInd w:w="-459" w:type="dxa"/>
        <w:tblLook w:val="04A0"/>
      </w:tblPr>
      <w:tblGrid>
        <w:gridCol w:w="1843"/>
        <w:gridCol w:w="1701"/>
        <w:gridCol w:w="709"/>
        <w:gridCol w:w="1559"/>
        <w:gridCol w:w="471"/>
        <w:gridCol w:w="380"/>
        <w:gridCol w:w="1275"/>
        <w:gridCol w:w="128"/>
        <w:gridCol w:w="1006"/>
        <w:gridCol w:w="993"/>
      </w:tblGrid>
      <w:tr w:rsidR="00BA06AE">
        <w:trPr>
          <w:trHeight w:val="822"/>
        </w:trPr>
        <w:tc>
          <w:tcPr>
            <w:tcW w:w="10065" w:type="dxa"/>
            <w:gridSpan w:val="10"/>
            <w:tcBorders>
              <w:top w:val="nil"/>
              <w:left w:val="nil"/>
              <w:bottom w:val="nil"/>
              <w:right w:val="nil"/>
            </w:tcBorders>
            <w:shd w:val="clear" w:color="auto" w:fill="auto"/>
            <w:noWrap/>
            <w:vAlign w:val="center"/>
          </w:tcPr>
          <w:p w:rsidR="00BA06AE" w:rsidRDefault="001A1B63">
            <w:pPr>
              <w:jc w:val="center"/>
              <w:rPr>
                <w:rFonts w:ascii="方正小标宋简体" w:eastAsia="方正小标宋简体"/>
                <w:color w:val="000000"/>
                <w:sz w:val="32"/>
                <w:szCs w:val="32"/>
              </w:rPr>
            </w:pPr>
            <w:r>
              <w:rPr>
                <w:rFonts w:ascii="方正小标宋简体" w:eastAsia="方正小标宋简体" w:hint="eastAsia"/>
                <w:color w:val="000000"/>
                <w:sz w:val="44"/>
                <w:szCs w:val="44"/>
              </w:rPr>
              <w:t>济南市长</w:t>
            </w:r>
            <w:proofErr w:type="gramStart"/>
            <w:r>
              <w:rPr>
                <w:rFonts w:ascii="方正小标宋简体" w:eastAsia="方正小标宋简体" w:hint="eastAsia"/>
                <w:color w:val="000000"/>
                <w:sz w:val="44"/>
                <w:szCs w:val="44"/>
              </w:rPr>
              <w:t>清区保障</w:t>
            </w:r>
            <w:proofErr w:type="gramEnd"/>
            <w:r>
              <w:rPr>
                <w:rFonts w:ascii="方正小标宋简体" w:eastAsia="方正小标宋简体" w:hint="eastAsia"/>
                <w:color w:val="000000"/>
                <w:sz w:val="44"/>
                <w:szCs w:val="44"/>
              </w:rPr>
              <w:t>性租赁住房补助资金拨付申请表</w:t>
            </w:r>
          </w:p>
        </w:tc>
      </w:tr>
      <w:tr w:rsidR="00BA06AE">
        <w:trPr>
          <w:trHeight w:val="52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项目名称</w:t>
            </w:r>
          </w:p>
        </w:tc>
        <w:tc>
          <w:tcPr>
            <w:tcW w:w="8222" w:type="dxa"/>
            <w:gridSpan w:val="9"/>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trHeight w:val="512"/>
        </w:trPr>
        <w:tc>
          <w:tcPr>
            <w:tcW w:w="1843"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项目建设单位</w:t>
            </w:r>
          </w:p>
        </w:tc>
        <w:tc>
          <w:tcPr>
            <w:tcW w:w="8222" w:type="dxa"/>
            <w:gridSpan w:val="9"/>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trHeight w:val="500"/>
        </w:trPr>
        <w:tc>
          <w:tcPr>
            <w:tcW w:w="1843"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项目地址</w:t>
            </w:r>
          </w:p>
        </w:tc>
        <w:tc>
          <w:tcPr>
            <w:tcW w:w="8222" w:type="dxa"/>
            <w:gridSpan w:val="9"/>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trHeight w:val="600"/>
        </w:trPr>
        <w:tc>
          <w:tcPr>
            <w:tcW w:w="1843" w:type="dxa"/>
            <w:vMerge w:val="restart"/>
            <w:tcBorders>
              <w:top w:val="nil"/>
              <w:left w:val="single" w:sz="4" w:space="0" w:color="auto"/>
              <w:bottom w:val="single" w:sz="4" w:space="0" w:color="000000"/>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项目类型</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709" w:type="dxa"/>
            <w:vMerge w:val="restart"/>
            <w:tcBorders>
              <w:top w:val="nil"/>
              <w:left w:val="single" w:sz="4" w:space="0" w:color="auto"/>
              <w:bottom w:val="single" w:sz="4" w:space="0" w:color="000000"/>
              <w:right w:val="nil"/>
            </w:tcBorders>
            <w:shd w:val="clear" w:color="auto" w:fill="auto"/>
            <w:noWrap/>
            <w:vAlign w:val="center"/>
          </w:tcPr>
          <w:p w:rsidR="00BA06AE" w:rsidRDefault="001A1B63">
            <w:pPr>
              <w:jc w:val="center"/>
              <w:rPr>
                <w:color w:val="000000"/>
                <w:sz w:val="22"/>
                <w:szCs w:val="22"/>
              </w:rPr>
            </w:pPr>
            <w:r>
              <w:rPr>
                <w:rFonts w:hint="eastAsia"/>
                <w:color w:val="000000"/>
                <w:sz w:val="22"/>
                <w:szCs w:val="22"/>
              </w:rPr>
              <w:t>房源套数</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A06AE" w:rsidRDefault="001A1B63">
            <w:pPr>
              <w:jc w:val="center"/>
              <w:rPr>
                <w:color w:val="000000"/>
                <w:sz w:val="22"/>
                <w:szCs w:val="22"/>
              </w:rPr>
            </w:pPr>
            <w:proofErr w:type="gramStart"/>
            <w:r>
              <w:rPr>
                <w:rFonts w:hint="eastAsia"/>
                <w:color w:val="000000"/>
                <w:sz w:val="22"/>
                <w:szCs w:val="22"/>
              </w:rPr>
              <w:t>奖补权重</w:t>
            </w:r>
            <w:proofErr w:type="gramEnd"/>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1134" w:type="dxa"/>
            <w:gridSpan w:val="2"/>
            <w:vMerge w:val="restart"/>
            <w:tcBorders>
              <w:top w:val="nil"/>
              <w:left w:val="single" w:sz="4" w:space="0" w:color="auto"/>
              <w:bottom w:val="single" w:sz="4" w:space="0" w:color="000000"/>
              <w:right w:val="nil"/>
            </w:tcBorders>
            <w:shd w:val="clear" w:color="auto" w:fill="auto"/>
            <w:noWrap/>
            <w:vAlign w:val="center"/>
          </w:tcPr>
          <w:p w:rsidR="00BA06AE" w:rsidRDefault="001A1B63">
            <w:pPr>
              <w:jc w:val="center"/>
              <w:rPr>
                <w:color w:val="000000"/>
                <w:sz w:val="22"/>
                <w:szCs w:val="22"/>
              </w:rPr>
            </w:pPr>
            <w:proofErr w:type="gramStart"/>
            <w:r>
              <w:rPr>
                <w:rFonts w:hint="eastAsia"/>
                <w:color w:val="000000"/>
                <w:sz w:val="22"/>
                <w:szCs w:val="22"/>
              </w:rPr>
              <w:t>奖补系数</w:t>
            </w:r>
            <w:proofErr w:type="gramEnd"/>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trHeight w:val="326"/>
        </w:trPr>
        <w:tc>
          <w:tcPr>
            <w:tcW w:w="1843" w:type="dxa"/>
            <w:vMerge/>
            <w:tcBorders>
              <w:top w:val="nil"/>
              <w:left w:val="single" w:sz="4" w:space="0" w:color="auto"/>
              <w:bottom w:val="single" w:sz="4" w:space="0" w:color="000000"/>
              <w:right w:val="single" w:sz="4" w:space="0" w:color="auto"/>
            </w:tcBorders>
            <w:vAlign w:val="center"/>
          </w:tcPr>
          <w:p w:rsidR="00BA06AE" w:rsidRDefault="00BA06AE">
            <w:pPr>
              <w:rPr>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BA06AE" w:rsidRDefault="00BA06AE">
            <w:pPr>
              <w:rPr>
                <w:color w:val="000000"/>
                <w:sz w:val="22"/>
                <w:szCs w:val="22"/>
              </w:rPr>
            </w:pPr>
          </w:p>
        </w:tc>
        <w:tc>
          <w:tcPr>
            <w:tcW w:w="709" w:type="dxa"/>
            <w:vMerge/>
            <w:tcBorders>
              <w:top w:val="nil"/>
              <w:left w:val="single" w:sz="4" w:space="0" w:color="auto"/>
              <w:bottom w:val="single" w:sz="4" w:space="0" w:color="000000"/>
              <w:right w:val="nil"/>
            </w:tcBorders>
            <w:vAlign w:val="center"/>
          </w:tcPr>
          <w:p w:rsidR="00BA06AE" w:rsidRDefault="00BA06AE">
            <w:pPr>
              <w:rPr>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c>
          <w:tcPr>
            <w:tcW w:w="851" w:type="dxa"/>
            <w:gridSpan w:val="2"/>
            <w:vMerge/>
            <w:tcBorders>
              <w:top w:val="nil"/>
              <w:left w:val="single" w:sz="4" w:space="0" w:color="auto"/>
              <w:bottom w:val="single" w:sz="4" w:space="0" w:color="000000"/>
              <w:right w:val="single" w:sz="4" w:space="0" w:color="auto"/>
            </w:tcBorders>
            <w:vAlign w:val="center"/>
          </w:tcPr>
          <w:p w:rsidR="00BA06AE" w:rsidRDefault="00BA06AE">
            <w:pPr>
              <w:rPr>
                <w:color w:val="000000"/>
                <w:sz w:val="22"/>
                <w:szCs w:val="22"/>
              </w:rPr>
            </w:pPr>
          </w:p>
        </w:tc>
        <w:tc>
          <w:tcPr>
            <w:tcW w:w="1275" w:type="dxa"/>
            <w:vMerge/>
            <w:tcBorders>
              <w:top w:val="nil"/>
              <w:left w:val="single" w:sz="4" w:space="0" w:color="auto"/>
              <w:bottom w:val="single" w:sz="4" w:space="0" w:color="000000"/>
              <w:right w:val="single" w:sz="4" w:space="0" w:color="auto"/>
            </w:tcBorders>
            <w:vAlign w:val="center"/>
          </w:tcPr>
          <w:p w:rsidR="00BA06AE" w:rsidRDefault="00BA06AE">
            <w:pPr>
              <w:rPr>
                <w:color w:val="000000"/>
                <w:sz w:val="22"/>
                <w:szCs w:val="22"/>
              </w:rPr>
            </w:pPr>
          </w:p>
        </w:tc>
        <w:tc>
          <w:tcPr>
            <w:tcW w:w="1134" w:type="dxa"/>
            <w:gridSpan w:val="2"/>
            <w:vMerge/>
            <w:tcBorders>
              <w:top w:val="nil"/>
              <w:left w:val="single" w:sz="4" w:space="0" w:color="auto"/>
              <w:bottom w:val="single" w:sz="4" w:space="0" w:color="000000"/>
              <w:right w:val="nil"/>
            </w:tcBorders>
            <w:vAlign w:val="center"/>
          </w:tcPr>
          <w:p w:rsidR="00BA06AE" w:rsidRDefault="00BA06AE">
            <w:pPr>
              <w:rPr>
                <w:color w:val="000000"/>
                <w:sz w:val="22"/>
                <w:szCs w:val="22"/>
              </w:rPr>
            </w:pPr>
          </w:p>
        </w:tc>
        <w:tc>
          <w:tcPr>
            <w:tcW w:w="993" w:type="dxa"/>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r>
      <w:tr w:rsidR="00BA06AE">
        <w:trPr>
          <w:trHeight w:val="368"/>
        </w:trPr>
        <w:tc>
          <w:tcPr>
            <w:tcW w:w="1843"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proofErr w:type="gramStart"/>
            <w:r>
              <w:rPr>
                <w:rFonts w:hint="eastAsia"/>
                <w:color w:val="000000"/>
                <w:sz w:val="22"/>
                <w:szCs w:val="22"/>
              </w:rPr>
              <w:t>奖补金额</w:t>
            </w:r>
            <w:proofErr w:type="gramEnd"/>
            <w:r>
              <w:rPr>
                <w:rFonts w:hint="eastAsia"/>
                <w:color w:val="000000"/>
                <w:sz w:val="22"/>
                <w:szCs w:val="22"/>
              </w:rPr>
              <w:t>计算</w:t>
            </w:r>
          </w:p>
        </w:tc>
        <w:tc>
          <w:tcPr>
            <w:tcW w:w="8222" w:type="dxa"/>
            <w:gridSpan w:val="9"/>
            <w:tcBorders>
              <w:top w:val="single" w:sz="4" w:space="0" w:color="auto"/>
              <w:left w:val="nil"/>
              <w:bottom w:val="single" w:sz="4" w:space="0" w:color="auto"/>
              <w:right w:val="single" w:sz="4" w:space="0" w:color="000000"/>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trHeight w:val="464"/>
        </w:trPr>
        <w:tc>
          <w:tcPr>
            <w:tcW w:w="1843" w:type="dxa"/>
            <w:vMerge w:val="restart"/>
            <w:tcBorders>
              <w:top w:val="nil"/>
              <w:left w:val="single" w:sz="4" w:space="0" w:color="auto"/>
              <w:bottom w:val="single" w:sz="4" w:space="0" w:color="000000"/>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申请拨付金额</w:t>
            </w:r>
          </w:p>
        </w:tc>
        <w:tc>
          <w:tcPr>
            <w:tcW w:w="8222" w:type="dxa"/>
            <w:gridSpan w:val="9"/>
            <w:tcBorders>
              <w:top w:val="single" w:sz="4" w:space="0" w:color="auto"/>
              <w:left w:val="nil"/>
              <w:bottom w:val="single" w:sz="4" w:space="0" w:color="auto"/>
              <w:right w:val="single" w:sz="4" w:space="0" w:color="000000"/>
            </w:tcBorders>
            <w:shd w:val="clear" w:color="auto" w:fill="auto"/>
            <w:noWrap/>
            <w:vAlign w:val="center"/>
          </w:tcPr>
          <w:p w:rsidR="00BA06AE" w:rsidRDefault="001A1B63">
            <w:pPr>
              <w:rPr>
                <w:color w:val="000000"/>
                <w:sz w:val="22"/>
                <w:szCs w:val="22"/>
              </w:rPr>
            </w:pPr>
            <w:r>
              <w:rPr>
                <w:rFonts w:hint="eastAsia"/>
                <w:color w:val="000000"/>
                <w:sz w:val="22"/>
                <w:szCs w:val="22"/>
              </w:rPr>
              <w:t>小写：</w:t>
            </w:r>
          </w:p>
        </w:tc>
      </w:tr>
      <w:tr w:rsidR="00BA06AE">
        <w:trPr>
          <w:trHeight w:val="416"/>
        </w:trPr>
        <w:tc>
          <w:tcPr>
            <w:tcW w:w="1843" w:type="dxa"/>
            <w:vMerge/>
            <w:tcBorders>
              <w:top w:val="nil"/>
              <w:left w:val="single" w:sz="4" w:space="0" w:color="auto"/>
              <w:bottom w:val="single" w:sz="4" w:space="0" w:color="000000"/>
              <w:right w:val="single" w:sz="4" w:space="0" w:color="auto"/>
            </w:tcBorders>
            <w:vAlign w:val="center"/>
          </w:tcPr>
          <w:p w:rsidR="00BA06AE" w:rsidRDefault="00BA06AE">
            <w:pPr>
              <w:rPr>
                <w:color w:val="000000"/>
                <w:sz w:val="22"/>
                <w:szCs w:val="22"/>
              </w:rPr>
            </w:pPr>
          </w:p>
        </w:tc>
        <w:tc>
          <w:tcPr>
            <w:tcW w:w="8222" w:type="dxa"/>
            <w:gridSpan w:val="9"/>
            <w:tcBorders>
              <w:top w:val="single" w:sz="4" w:space="0" w:color="auto"/>
              <w:left w:val="nil"/>
              <w:bottom w:val="single" w:sz="4" w:space="0" w:color="auto"/>
              <w:right w:val="single" w:sz="4" w:space="0" w:color="000000"/>
            </w:tcBorders>
            <w:shd w:val="clear" w:color="auto" w:fill="auto"/>
            <w:noWrap/>
            <w:vAlign w:val="center"/>
          </w:tcPr>
          <w:p w:rsidR="00BA06AE" w:rsidRDefault="001A1B63">
            <w:pPr>
              <w:rPr>
                <w:color w:val="000000"/>
                <w:sz w:val="22"/>
                <w:szCs w:val="22"/>
              </w:rPr>
            </w:pPr>
            <w:r>
              <w:rPr>
                <w:rFonts w:hint="eastAsia"/>
                <w:color w:val="000000"/>
                <w:sz w:val="22"/>
                <w:szCs w:val="22"/>
              </w:rPr>
              <w:t>大写：</w:t>
            </w:r>
          </w:p>
        </w:tc>
      </w:tr>
      <w:tr w:rsidR="00BA06AE">
        <w:trPr>
          <w:trHeight w:val="596"/>
        </w:trPr>
        <w:tc>
          <w:tcPr>
            <w:tcW w:w="1843"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资金监管银行</w:t>
            </w:r>
          </w:p>
        </w:tc>
        <w:tc>
          <w:tcPr>
            <w:tcW w:w="4440" w:type="dxa"/>
            <w:gridSpan w:val="4"/>
            <w:tcBorders>
              <w:top w:val="single" w:sz="4" w:space="0" w:color="auto"/>
              <w:left w:val="nil"/>
              <w:bottom w:val="single" w:sz="4" w:space="0" w:color="auto"/>
              <w:right w:val="single" w:sz="4" w:space="0" w:color="000000"/>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1783" w:type="dxa"/>
            <w:gridSpan w:val="3"/>
            <w:tcBorders>
              <w:top w:val="nil"/>
              <w:left w:val="nil"/>
              <w:bottom w:val="single" w:sz="4" w:space="0" w:color="auto"/>
              <w:right w:val="single" w:sz="4" w:space="0" w:color="auto"/>
            </w:tcBorders>
            <w:shd w:val="clear" w:color="auto" w:fill="auto"/>
            <w:vAlign w:val="center"/>
          </w:tcPr>
          <w:p w:rsidR="00BA06AE" w:rsidRDefault="001A1B63">
            <w:pPr>
              <w:jc w:val="center"/>
              <w:rPr>
                <w:color w:val="000000"/>
                <w:sz w:val="22"/>
                <w:szCs w:val="22"/>
              </w:rPr>
            </w:pPr>
            <w:r>
              <w:rPr>
                <w:rFonts w:hint="eastAsia"/>
                <w:color w:val="000000"/>
                <w:sz w:val="22"/>
                <w:szCs w:val="22"/>
              </w:rPr>
              <w:t>监管账户名</w:t>
            </w:r>
          </w:p>
        </w:tc>
        <w:tc>
          <w:tcPr>
            <w:tcW w:w="1999" w:type="dxa"/>
            <w:gridSpan w:val="2"/>
            <w:tcBorders>
              <w:top w:val="single" w:sz="4" w:space="0" w:color="auto"/>
              <w:left w:val="nil"/>
              <w:bottom w:val="single" w:sz="4" w:space="0" w:color="auto"/>
              <w:right w:val="single" w:sz="4" w:space="0" w:color="000000"/>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trHeight w:val="544"/>
        </w:trPr>
        <w:tc>
          <w:tcPr>
            <w:tcW w:w="1843"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资金监管账号</w:t>
            </w:r>
          </w:p>
        </w:tc>
        <w:tc>
          <w:tcPr>
            <w:tcW w:w="4440" w:type="dxa"/>
            <w:gridSpan w:val="4"/>
            <w:tcBorders>
              <w:top w:val="single" w:sz="4" w:space="0" w:color="auto"/>
              <w:left w:val="nil"/>
              <w:bottom w:val="single" w:sz="4" w:space="0" w:color="auto"/>
              <w:right w:val="single" w:sz="4" w:space="0" w:color="000000"/>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1783" w:type="dxa"/>
            <w:gridSpan w:val="3"/>
            <w:tcBorders>
              <w:top w:val="nil"/>
              <w:left w:val="nil"/>
              <w:bottom w:val="nil"/>
              <w:right w:val="nil"/>
            </w:tcBorders>
            <w:shd w:val="clear" w:color="auto" w:fill="auto"/>
            <w:vAlign w:val="center"/>
          </w:tcPr>
          <w:p w:rsidR="00BA06AE" w:rsidRDefault="001A1B63">
            <w:pPr>
              <w:rPr>
                <w:color w:val="000000"/>
                <w:sz w:val="22"/>
                <w:szCs w:val="22"/>
              </w:rPr>
            </w:pPr>
            <w:r>
              <w:rPr>
                <w:rFonts w:hint="eastAsia"/>
                <w:color w:val="000000"/>
                <w:sz w:val="22"/>
                <w:szCs w:val="22"/>
              </w:rPr>
              <w:t>二级虚拟子账号</w:t>
            </w:r>
          </w:p>
        </w:tc>
        <w:tc>
          <w:tcPr>
            <w:tcW w:w="19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trHeight w:val="512"/>
        </w:trPr>
        <w:tc>
          <w:tcPr>
            <w:tcW w:w="1843"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监管协议编号</w:t>
            </w:r>
          </w:p>
        </w:tc>
        <w:tc>
          <w:tcPr>
            <w:tcW w:w="8222" w:type="dxa"/>
            <w:gridSpan w:val="9"/>
            <w:tcBorders>
              <w:top w:val="single" w:sz="4" w:space="0" w:color="auto"/>
              <w:left w:val="nil"/>
              <w:bottom w:val="single" w:sz="4" w:space="0" w:color="auto"/>
              <w:right w:val="single" w:sz="4" w:space="0" w:color="000000"/>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trHeight w:val="548"/>
        </w:trPr>
        <w:tc>
          <w:tcPr>
            <w:tcW w:w="1843"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法定代表人</w:t>
            </w:r>
          </w:p>
        </w:tc>
        <w:tc>
          <w:tcPr>
            <w:tcW w:w="4440" w:type="dxa"/>
            <w:gridSpan w:val="4"/>
            <w:tcBorders>
              <w:top w:val="single" w:sz="4" w:space="0" w:color="auto"/>
              <w:left w:val="nil"/>
              <w:bottom w:val="single" w:sz="4" w:space="0" w:color="auto"/>
              <w:right w:val="single" w:sz="4" w:space="0" w:color="000000"/>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1783" w:type="dxa"/>
            <w:gridSpan w:val="3"/>
            <w:tcBorders>
              <w:top w:val="nil"/>
              <w:left w:val="nil"/>
              <w:bottom w:val="single" w:sz="4" w:space="0" w:color="auto"/>
              <w:right w:val="single" w:sz="4" w:space="0" w:color="auto"/>
            </w:tcBorders>
            <w:shd w:val="clear" w:color="auto" w:fill="auto"/>
            <w:vAlign w:val="center"/>
          </w:tcPr>
          <w:p w:rsidR="00BA06AE" w:rsidRDefault="001A1B63">
            <w:pPr>
              <w:jc w:val="center"/>
              <w:rPr>
                <w:color w:val="000000"/>
                <w:sz w:val="22"/>
                <w:szCs w:val="22"/>
              </w:rPr>
            </w:pPr>
            <w:r>
              <w:rPr>
                <w:rFonts w:hint="eastAsia"/>
                <w:color w:val="000000"/>
                <w:sz w:val="22"/>
                <w:szCs w:val="22"/>
              </w:rPr>
              <w:t>法人身份证号</w:t>
            </w:r>
          </w:p>
        </w:tc>
        <w:tc>
          <w:tcPr>
            <w:tcW w:w="1999" w:type="dxa"/>
            <w:gridSpan w:val="2"/>
            <w:tcBorders>
              <w:top w:val="single" w:sz="4" w:space="0" w:color="auto"/>
              <w:left w:val="nil"/>
              <w:bottom w:val="single" w:sz="4" w:space="0" w:color="auto"/>
              <w:right w:val="single" w:sz="4" w:space="0" w:color="000000"/>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trHeight w:val="520"/>
        </w:trPr>
        <w:tc>
          <w:tcPr>
            <w:tcW w:w="1843"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经办人</w:t>
            </w:r>
          </w:p>
        </w:tc>
        <w:tc>
          <w:tcPr>
            <w:tcW w:w="4440" w:type="dxa"/>
            <w:gridSpan w:val="4"/>
            <w:tcBorders>
              <w:top w:val="single" w:sz="4" w:space="0" w:color="auto"/>
              <w:left w:val="nil"/>
              <w:bottom w:val="nil"/>
              <w:right w:val="single" w:sz="4" w:space="0" w:color="000000"/>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1783" w:type="dxa"/>
            <w:gridSpan w:val="3"/>
            <w:tcBorders>
              <w:top w:val="nil"/>
              <w:left w:val="nil"/>
              <w:bottom w:val="nil"/>
              <w:right w:val="single" w:sz="4" w:space="0" w:color="auto"/>
            </w:tcBorders>
            <w:shd w:val="clear" w:color="auto" w:fill="auto"/>
            <w:vAlign w:val="center"/>
          </w:tcPr>
          <w:p w:rsidR="00BA06AE" w:rsidRDefault="001A1B63">
            <w:pPr>
              <w:jc w:val="center"/>
              <w:rPr>
                <w:color w:val="000000"/>
                <w:sz w:val="22"/>
                <w:szCs w:val="22"/>
              </w:rPr>
            </w:pPr>
            <w:r>
              <w:rPr>
                <w:rFonts w:hint="eastAsia"/>
                <w:color w:val="000000"/>
                <w:sz w:val="22"/>
                <w:szCs w:val="22"/>
              </w:rPr>
              <w:t>联系电话</w:t>
            </w:r>
          </w:p>
        </w:tc>
        <w:tc>
          <w:tcPr>
            <w:tcW w:w="1999" w:type="dxa"/>
            <w:gridSpan w:val="2"/>
            <w:tcBorders>
              <w:top w:val="single" w:sz="4" w:space="0" w:color="auto"/>
              <w:left w:val="nil"/>
              <w:bottom w:val="nil"/>
              <w:right w:val="single" w:sz="4" w:space="0" w:color="000000"/>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trHeight w:val="858"/>
        </w:trPr>
        <w:tc>
          <w:tcPr>
            <w:tcW w:w="1843" w:type="dxa"/>
            <w:vMerge w:val="restart"/>
            <w:tcBorders>
              <w:top w:val="nil"/>
              <w:left w:val="single" w:sz="4" w:space="0" w:color="auto"/>
              <w:bottom w:val="single" w:sz="4" w:space="0" w:color="000000"/>
              <w:right w:val="nil"/>
            </w:tcBorders>
            <w:shd w:val="clear" w:color="auto" w:fill="auto"/>
            <w:noWrap/>
            <w:vAlign w:val="center"/>
          </w:tcPr>
          <w:p w:rsidR="00BA06AE" w:rsidRDefault="001A1B63">
            <w:pPr>
              <w:jc w:val="center"/>
              <w:rPr>
                <w:color w:val="000000"/>
                <w:sz w:val="22"/>
                <w:szCs w:val="22"/>
              </w:rPr>
            </w:pPr>
            <w:r>
              <w:rPr>
                <w:rFonts w:hint="eastAsia"/>
                <w:color w:val="000000"/>
                <w:sz w:val="22"/>
                <w:szCs w:val="22"/>
              </w:rPr>
              <w:t>申报单位意见</w:t>
            </w:r>
          </w:p>
        </w:tc>
        <w:tc>
          <w:tcPr>
            <w:tcW w:w="8222" w:type="dxa"/>
            <w:gridSpan w:val="9"/>
            <w:tcBorders>
              <w:top w:val="single" w:sz="4" w:space="0" w:color="auto"/>
              <w:left w:val="single" w:sz="4" w:space="0" w:color="auto"/>
              <w:bottom w:val="nil"/>
              <w:right w:val="single" w:sz="4" w:space="0" w:color="000000"/>
            </w:tcBorders>
            <w:shd w:val="clear" w:color="auto" w:fill="auto"/>
            <w:noWrap/>
            <w:vAlign w:val="center"/>
          </w:tcPr>
          <w:p w:rsidR="00BA06AE" w:rsidRDefault="001A1B63">
            <w:pPr>
              <w:wordWrap w:val="0"/>
              <w:jc w:val="right"/>
              <w:rPr>
                <w:color w:val="000000"/>
                <w:sz w:val="22"/>
                <w:szCs w:val="22"/>
              </w:rPr>
            </w:pPr>
            <w:r>
              <w:rPr>
                <w:rFonts w:hint="eastAsia"/>
                <w:color w:val="000000"/>
                <w:sz w:val="22"/>
                <w:szCs w:val="22"/>
              </w:rPr>
              <w:t xml:space="preserve">申报单位公章            </w:t>
            </w:r>
          </w:p>
        </w:tc>
      </w:tr>
      <w:tr w:rsidR="00BA06AE">
        <w:trPr>
          <w:trHeight w:val="888"/>
        </w:trPr>
        <w:tc>
          <w:tcPr>
            <w:tcW w:w="1843" w:type="dxa"/>
            <w:vMerge/>
            <w:tcBorders>
              <w:top w:val="nil"/>
              <w:left w:val="single" w:sz="4" w:space="0" w:color="auto"/>
              <w:bottom w:val="single" w:sz="4" w:space="0" w:color="000000"/>
              <w:right w:val="nil"/>
            </w:tcBorders>
            <w:vAlign w:val="center"/>
          </w:tcPr>
          <w:p w:rsidR="00BA06AE" w:rsidRDefault="00BA06AE">
            <w:pPr>
              <w:rPr>
                <w:color w:val="000000"/>
                <w:sz w:val="22"/>
                <w:szCs w:val="22"/>
              </w:rPr>
            </w:pPr>
          </w:p>
        </w:tc>
        <w:tc>
          <w:tcPr>
            <w:tcW w:w="8222" w:type="dxa"/>
            <w:gridSpan w:val="9"/>
            <w:tcBorders>
              <w:top w:val="nil"/>
              <w:left w:val="single" w:sz="4" w:space="0" w:color="auto"/>
              <w:bottom w:val="nil"/>
              <w:right w:val="single" w:sz="4" w:space="0" w:color="000000"/>
            </w:tcBorders>
            <w:shd w:val="clear" w:color="auto" w:fill="auto"/>
            <w:noWrap/>
            <w:vAlign w:val="center"/>
          </w:tcPr>
          <w:p w:rsidR="00BA06AE" w:rsidRDefault="001A1B63">
            <w:pPr>
              <w:wordWrap w:val="0"/>
              <w:jc w:val="right"/>
              <w:rPr>
                <w:color w:val="000000"/>
                <w:sz w:val="22"/>
                <w:szCs w:val="22"/>
              </w:rPr>
            </w:pPr>
            <w:r>
              <w:rPr>
                <w:rFonts w:hint="eastAsia"/>
                <w:color w:val="000000"/>
                <w:sz w:val="22"/>
                <w:szCs w:val="22"/>
              </w:rPr>
              <w:t xml:space="preserve">   年  月  日            </w:t>
            </w:r>
          </w:p>
        </w:tc>
      </w:tr>
      <w:tr w:rsidR="00BA06AE">
        <w:trPr>
          <w:trHeight w:val="1002"/>
        </w:trPr>
        <w:tc>
          <w:tcPr>
            <w:tcW w:w="1843" w:type="dxa"/>
            <w:vMerge w:val="restart"/>
            <w:tcBorders>
              <w:top w:val="nil"/>
              <w:left w:val="single" w:sz="4" w:space="0" w:color="auto"/>
              <w:bottom w:val="single" w:sz="4" w:space="0" w:color="000000"/>
              <w:right w:val="nil"/>
            </w:tcBorders>
            <w:shd w:val="clear" w:color="auto" w:fill="auto"/>
            <w:noWrap/>
            <w:vAlign w:val="center"/>
          </w:tcPr>
          <w:p w:rsidR="00BA06AE" w:rsidRDefault="001A1B63">
            <w:pPr>
              <w:jc w:val="center"/>
              <w:rPr>
                <w:color w:val="000000"/>
                <w:sz w:val="22"/>
                <w:szCs w:val="22"/>
              </w:rPr>
            </w:pPr>
            <w:r>
              <w:rPr>
                <w:rFonts w:hint="eastAsia"/>
                <w:color w:val="000000"/>
                <w:sz w:val="22"/>
                <w:szCs w:val="22"/>
              </w:rPr>
              <w:t>区住建局意见</w:t>
            </w:r>
          </w:p>
        </w:tc>
        <w:tc>
          <w:tcPr>
            <w:tcW w:w="8222" w:type="dxa"/>
            <w:gridSpan w:val="9"/>
            <w:tcBorders>
              <w:top w:val="single" w:sz="4" w:space="0" w:color="auto"/>
              <w:left w:val="single" w:sz="4" w:space="0" w:color="auto"/>
              <w:bottom w:val="nil"/>
              <w:right w:val="single" w:sz="4" w:space="0" w:color="000000"/>
            </w:tcBorders>
            <w:shd w:val="clear" w:color="auto" w:fill="auto"/>
            <w:noWrap/>
            <w:vAlign w:val="center"/>
          </w:tcPr>
          <w:p w:rsidR="00BA06AE" w:rsidRDefault="001A1B63">
            <w:pPr>
              <w:wordWrap w:val="0"/>
              <w:jc w:val="right"/>
              <w:rPr>
                <w:color w:val="000000"/>
                <w:sz w:val="22"/>
                <w:szCs w:val="22"/>
              </w:rPr>
            </w:pPr>
            <w:r>
              <w:rPr>
                <w:rFonts w:hint="eastAsia"/>
                <w:color w:val="000000"/>
                <w:sz w:val="22"/>
                <w:szCs w:val="22"/>
              </w:rPr>
              <w:t xml:space="preserve">区住建局公章            </w:t>
            </w:r>
          </w:p>
        </w:tc>
      </w:tr>
      <w:tr w:rsidR="00BA06AE">
        <w:trPr>
          <w:trHeight w:val="1048"/>
        </w:trPr>
        <w:tc>
          <w:tcPr>
            <w:tcW w:w="1843" w:type="dxa"/>
            <w:vMerge/>
            <w:tcBorders>
              <w:top w:val="nil"/>
              <w:left w:val="single" w:sz="4" w:space="0" w:color="auto"/>
              <w:bottom w:val="single" w:sz="4" w:space="0" w:color="000000"/>
              <w:right w:val="nil"/>
            </w:tcBorders>
            <w:vAlign w:val="center"/>
          </w:tcPr>
          <w:p w:rsidR="00BA06AE" w:rsidRDefault="00BA06AE">
            <w:pPr>
              <w:rPr>
                <w:color w:val="000000"/>
                <w:sz w:val="22"/>
                <w:szCs w:val="22"/>
              </w:rPr>
            </w:pPr>
          </w:p>
        </w:tc>
        <w:tc>
          <w:tcPr>
            <w:tcW w:w="8222" w:type="dxa"/>
            <w:gridSpan w:val="9"/>
            <w:tcBorders>
              <w:top w:val="nil"/>
              <w:left w:val="single" w:sz="4" w:space="0" w:color="auto"/>
              <w:bottom w:val="single" w:sz="4" w:space="0" w:color="auto"/>
              <w:right w:val="single" w:sz="4" w:space="0" w:color="000000"/>
            </w:tcBorders>
            <w:shd w:val="clear" w:color="auto" w:fill="auto"/>
            <w:noWrap/>
            <w:vAlign w:val="center"/>
          </w:tcPr>
          <w:p w:rsidR="00BA06AE" w:rsidRDefault="001A1B63">
            <w:pPr>
              <w:wordWrap w:val="0"/>
              <w:jc w:val="right"/>
              <w:rPr>
                <w:color w:val="000000"/>
                <w:sz w:val="22"/>
                <w:szCs w:val="22"/>
              </w:rPr>
            </w:pPr>
            <w:r>
              <w:rPr>
                <w:rFonts w:hint="eastAsia"/>
                <w:color w:val="000000"/>
                <w:sz w:val="22"/>
                <w:szCs w:val="22"/>
              </w:rPr>
              <w:t xml:space="preserve">   年  月  日            </w:t>
            </w:r>
          </w:p>
        </w:tc>
      </w:tr>
    </w:tbl>
    <w:p w:rsidR="00BA06AE" w:rsidRDefault="00BA06AE">
      <w:pPr>
        <w:spacing w:line="600" w:lineRule="exact"/>
        <w:rPr>
          <w:rFonts w:ascii="黑体" w:eastAsia="黑体" w:hAnsi="黑体" w:cs="仿宋"/>
          <w:sz w:val="32"/>
          <w:szCs w:val="32"/>
        </w:rPr>
      </w:pPr>
    </w:p>
    <w:p w:rsidR="00BA06AE" w:rsidRDefault="001A1B63">
      <w:pPr>
        <w:spacing w:line="600" w:lineRule="exact"/>
        <w:rPr>
          <w:rFonts w:ascii="仿宋_GB2312" w:eastAsia="仿宋_GB2312" w:hAnsi="仿宋" w:cs="仿宋"/>
          <w:sz w:val="32"/>
          <w:szCs w:val="32"/>
        </w:rPr>
      </w:pPr>
      <w:r>
        <w:rPr>
          <w:rFonts w:ascii="黑体" w:eastAsia="黑体" w:hAnsi="黑体" w:cs="仿宋" w:hint="eastAsia"/>
          <w:sz w:val="32"/>
          <w:szCs w:val="32"/>
        </w:rPr>
        <w:lastRenderedPageBreak/>
        <w:t>附件</w:t>
      </w:r>
      <w:r w:rsidR="0027032F">
        <w:rPr>
          <w:rFonts w:ascii="黑体" w:eastAsia="黑体" w:hAnsi="黑体" w:cs="仿宋" w:hint="eastAsia"/>
          <w:sz w:val="32"/>
          <w:szCs w:val="32"/>
        </w:rPr>
        <w:t>5</w:t>
      </w:r>
    </w:p>
    <w:p w:rsidR="00BA06AE" w:rsidRDefault="001A1B63">
      <w:pPr>
        <w:spacing w:line="560" w:lineRule="exact"/>
        <w:jc w:val="center"/>
        <w:rPr>
          <w:rFonts w:ascii="方正小标宋简体" w:eastAsia="方正小标宋简体" w:hAnsi="黑体" w:cs="仿宋"/>
          <w:sz w:val="44"/>
          <w:szCs w:val="44"/>
        </w:rPr>
      </w:pPr>
      <w:r>
        <w:rPr>
          <w:rFonts w:ascii="方正小标宋简体" w:eastAsia="方正小标宋简体" w:hAnsi="黑体" w:cs="仿宋" w:hint="eastAsia"/>
          <w:sz w:val="44"/>
          <w:szCs w:val="44"/>
        </w:rPr>
        <w:t>资金申请承诺书</w:t>
      </w:r>
    </w:p>
    <w:p w:rsidR="00BA06AE" w:rsidRDefault="001A1B63">
      <w:pPr>
        <w:spacing w:line="560" w:lineRule="exact"/>
        <w:rPr>
          <w:rFonts w:ascii="仿宋_GB2312" w:eastAsia="仿宋_GB2312" w:hAnsi="仿宋" w:cs="仿宋"/>
          <w:sz w:val="32"/>
          <w:szCs w:val="32"/>
        </w:rPr>
      </w:pPr>
      <w:r>
        <w:rPr>
          <w:rFonts w:ascii="仿宋_GB2312" w:eastAsia="仿宋_GB2312" w:hAnsi="仿宋" w:cs="仿宋" w:hint="eastAsia"/>
          <w:sz w:val="32"/>
          <w:szCs w:val="32"/>
        </w:rPr>
        <w:t>济南</w:t>
      </w:r>
      <w:proofErr w:type="gramStart"/>
      <w:r>
        <w:rPr>
          <w:rFonts w:ascii="仿宋_GB2312" w:eastAsia="仿宋_GB2312" w:hAnsi="仿宋" w:cs="仿宋" w:hint="eastAsia"/>
          <w:sz w:val="32"/>
          <w:szCs w:val="32"/>
        </w:rPr>
        <w:t>市长清区住房</w:t>
      </w:r>
      <w:proofErr w:type="gramEnd"/>
      <w:r>
        <w:rPr>
          <w:rFonts w:ascii="仿宋_GB2312" w:eastAsia="仿宋_GB2312" w:hAnsi="仿宋" w:cs="仿宋" w:hint="eastAsia"/>
          <w:sz w:val="32"/>
          <w:szCs w:val="32"/>
        </w:rPr>
        <w:t>和城乡建设局:</w:t>
      </w:r>
    </w:p>
    <w:p w:rsidR="00BA06AE" w:rsidRDefault="001A1B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我单位申报的xx</w:t>
      </w:r>
      <w:r w:rsidR="00F76216">
        <w:rPr>
          <w:rFonts w:ascii="仿宋_GB2312" w:eastAsia="仿宋_GB2312" w:hAnsi="仿宋" w:cs="仿宋" w:hint="eastAsia"/>
          <w:sz w:val="32"/>
          <w:szCs w:val="32"/>
        </w:rPr>
        <w:t>项目（项目名称）已公示确定为保障性租赁</w:t>
      </w:r>
      <w:r>
        <w:rPr>
          <w:rFonts w:ascii="仿宋_GB2312" w:eastAsia="仿宋_GB2312" w:hAnsi="仿宋" w:cs="仿宋" w:hint="eastAsia"/>
          <w:sz w:val="32"/>
          <w:szCs w:val="32"/>
        </w:rPr>
        <w:t>住房项目，根据《关于加强保障性租赁住房补助资金使用管理的通知》（</w:t>
      </w:r>
      <w:proofErr w:type="gramStart"/>
      <w:r>
        <w:rPr>
          <w:rFonts w:ascii="仿宋_GB2312" w:eastAsia="仿宋_GB2312" w:hAnsi="仿宋" w:cs="仿宋" w:hint="eastAsia"/>
          <w:sz w:val="32"/>
          <w:szCs w:val="32"/>
        </w:rPr>
        <w:t>济建发</w:t>
      </w:r>
      <w:proofErr w:type="gramEnd"/>
      <w:r>
        <w:rPr>
          <w:rFonts w:ascii="仿宋_GB2312" w:eastAsia="仿宋" w:hAnsi="仿宋" w:cs="仿宋" w:hint="eastAsia"/>
          <w:sz w:val="32"/>
          <w:szCs w:val="32"/>
        </w:rPr>
        <w:t>﹝</w:t>
      </w:r>
      <w:r>
        <w:rPr>
          <w:rFonts w:ascii="仿宋_GB2312" w:eastAsia="仿宋_GB2312" w:hAnsi="仿宋" w:cs="仿宋" w:hint="eastAsia"/>
          <w:sz w:val="32"/>
          <w:szCs w:val="32"/>
        </w:rPr>
        <w:t>2023</w:t>
      </w:r>
      <w:r>
        <w:rPr>
          <w:rFonts w:ascii="仿宋_GB2312" w:eastAsia="仿宋" w:hAnsi="仿宋" w:cs="仿宋" w:hint="eastAsia"/>
          <w:sz w:val="32"/>
          <w:szCs w:val="32"/>
        </w:rPr>
        <w:t>﹞</w:t>
      </w:r>
      <w:r>
        <w:rPr>
          <w:rFonts w:ascii="仿宋_GB2312" w:eastAsia="仿宋_GB2312" w:hAnsi="仿宋" w:cs="仿宋" w:hint="eastAsia"/>
          <w:sz w:val="32"/>
          <w:szCs w:val="32"/>
        </w:rPr>
        <w:t>34号）《保障性租赁住房补助资金使用管理办法》（</w:t>
      </w:r>
      <w:proofErr w:type="gramStart"/>
      <w:r w:rsidR="00F76216">
        <w:rPr>
          <w:rFonts w:ascii="仿宋_GB2312" w:eastAsia="仿宋_GB2312" w:hAnsi="仿宋" w:cs="仿宋" w:hint="eastAsia"/>
          <w:sz w:val="32"/>
          <w:szCs w:val="32"/>
        </w:rPr>
        <w:t>济长建</w:t>
      </w:r>
      <w:proofErr w:type="gramEnd"/>
      <w:r w:rsidR="00F76216">
        <w:rPr>
          <w:rFonts w:ascii="仿宋_GB2312" w:eastAsia="仿宋_GB2312" w:hAnsi="仿宋" w:cs="仿宋" w:hint="eastAsia"/>
          <w:sz w:val="32"/>
          <w:szCs w:val="32"/>
        </w:rPr>
        <w:t>字</w:t>
      </w:r>
      <w:r w:rsidR="00F76216">
        <w:rPr>
          <w:rFonts w:ascii="仿宋_GB2312" w:eastAsia="仿宋" w:hAnsi="仿宋" w:cs="仿宋" w:hint="eastAsia"/>
          <w:sz w:val="32"/>
          <w:szCs w:val="32"/>
        </w:rPr>
        <w:t>﹝</w:t>
      </w:r>
      <w:r w:rsidR="00F76216">
        <w:rPr>
          <w:rFonts w:ascii="仿宋_GB2312" w:eastAsia="仿宋_GB2312" w:hAnsi="仿宋" w:cs="仿宋" w:hint="eastAsia"/>
          <w:sz w:val="32"/>
          <w:szCs w:val="32"/>
        </w:rPr>
        <w:t>2023</w:t>
      </w:r>
      <w:r w:rsidR="00F76216">
        <w:rPr>
          <w:rFonts w:ascii="仿宋_GB2312" w:eastAsia="仿宋" w:hAnsi="仿宋" w:cs="仿宋" w:hint="eastAsia"/>
          <w:sz w:val="32"/>
          <w:szCs w:val="32"/>
        </w:rPr>
        <w:t>﹞</w:t>
      </w:r>
      <w:r w:rsidR="00A90535">
        <w:rPr>
          <w:rFonts w:ascii="仿宋_GB2312" w:eastAsia="仿宋_GB2312" w:hAnsi="仿宋" w:cs="仿宋" w:hint="eastAsia"/>
          <w:sz w:val="32"/>
          <w:szCs w:val="32"/>
        </w:rPr>
        <w:t>12</w:t>
      </w:r>
      <w:r w:rsidR="00F76216">
        <w:rPr>
          <w:rFonts w:ascii="仿宋_GB2312" w:eastAsia="仿宋_GB2312" w:hAnsi="仿宋" w:cs="仿宋" w:hint="eastAsia"/>
          <w:sz w:val="32"/>
          <w:szCs w:val="32"/>
        </w:rPr>
        <w:t>号）</w:t>
      </w:r>
      <w:r>
        <w:rPr>
          <w:rFonts w:ascii="仿宋_GB2312" w:eastAsia="仿宋_GB2312" w:hAnsi="仿宋" w:cs="仿宋" w:hint="eastAsia"/>
          <w:sz w:val="32"/>
          <w:szCs w:val="32"/>
        </w:rPr>
        <w:t>等相关文件，我单位现申请拨付项目补贴资金xx万元，并承诺:</w:t>
      </w:r>
    </w:p>
    <w:p w:rsidR="00BA06AE" w:rsidRDefault="001A1B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1.我单位为补贴资金申请、使用相关证明材料的真实性负责。</w:t>
      </w:r>
    </w:p>
    <w:p w:rsidR="00BA06AE" w:rsidRDefault="001A1B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2.我单位未被列入异常经营名录，不存在“高进低处”“长收短付”等高风险经营行为。</w:t>
      </w:r>
    </w:p>
    <w:p w:rsidR="00BA06AE" w:rsidRDefault="001A1B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3.房源户型面积符合相关规定。</w:t>
      </w:r>
    </w:p>
    <w:p w:rsidR="00BA06AE" w:rsidRDefault="001A1B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4.项目房源不用于短租（租赁期限不满6个月），不作为旅游度假需求的租赁住房、公共租赁住房，</w:t>
      </w:r>
    </w:p>
    <w:p w:rsidR="00BA06AE" w:rsidRDefault="001A1B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5.我单位申报的项目未享受其他财政专项补助资金或其他政府贴息扶持政策。</w:t>
      </w:r>
    </w:p>
    <w:p w:rsidR="00BA06AE" w:rsidRDefault="001A1B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6.我单位保证补贴资金使用合法合</w:t>
      </w:r>
      <w:proofErr w:type="gramStart"/>
      <w:r>
        <w:rPr>
          <w:rFonts w:ascii="仿宋_GB2312" w:eastAsia="仿宋_GB2312" w:hAnsi="仿宋" w:cs="仿宋" w:hint="eastAsia"/>
          <w:sz w:val="32"/>
          <w:szCs w:val="32"/>
        </w:rPr>
        <w:t>规</w:t>
      </w:r>
      <w:proofErr w:type="gramEnd"/>
      <w:r>
        <w:rPr>
          <w:rFonts w:ascii="仿宋_GB2312" w:eastAsia="仿宋_GB2312" w:hAnsi="仿宋" w:cs="仿宋" w:hint="eastAsia"/>
          <w:sz w:val="32"/>
          <w:szCs w:val="32"/>
        </w:rPr>
        <w:t>，全部用于本项目相关的房源建设，不用于支付土地款。</w:t>
      </w:r>
    </w:p>
    <w:p w:rsidR="00BA06AE" w:rsidRDefault="001A1B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7.因违反承诺造成的一切后果，由我单位自行承担。</w:t>
      </w:r>
    </w:p>
    <w:p w:rsidR="00BA06AE" w:rsidRDefault="00BA06AE">
      <w:pPr>
        <w:spacing w:line="560" w:lineRule="exact"/>
        <w:ind w:firstLineChars="300" w:firstLine="960"/>
        <w:rPr>
          <w:rFonts w:ascii="仿宋_GB2312" w:eastAsia="仿宋_GB2312" w:hAnsi="仿宋" w:cs="仿宋"/>
          <w:sz w:val="32"/>
          <w:szCs w:val="32"/>
        </w:rPr>
      </w:pPr>
    </w:p>
    <w:p w:rsidR="00BA06AE" w:rsidRDefault="001A1B63">
      <w:pPr>
        <w:wordWrap w:val="0"/>
        <w:spacing w:line="560" w:lineRule="exact"/>
        <w:ind w:firstLineChars="300" w:firstLine="960"/>
        <w:jc w:val="right"/>
        <w:rPr>
          <w:rFonts w:ascii="仿宋_GB2312" w:eastAsia="仿宋_GB2312" w:hAnsi="仿宋" w:cs="仿宋"/>
          <w:sz w:val="32"/>
          <w:szCs w:val="32"/>
        </w:rPr>
      </w:pPr>
      <w:r>
        <w:rPr>
          <w:rFonts w:ascii="仿宋_GB2312" w:eastAsia="仿宋_GB2312" w:hAnsi="仿宋" w:cs="仿宋" w:hint="eastAsia"/>
          <w:sz w:val="32"/>
          <w:szCs w:val="32"/>
        </w:rPr>
        <w:t xml:space="preserve">   申报单位（盖章）   </w:t>
      </w:r>
    </w:p>
    <w:p w:rsidR="00BA06AE" w:rsidRDefault="001A1B63">
      <w:pPr>
        <w:wordWrap w:val="0"/>
        <w:spacing w:line="560" w:lineRule="exact"/>
        <w:ind w:firstLineChars="300" w:firstLine="960"/>
        <w:jc w:val="right"/>
        <w:rPr>
          <w:rFonts w:ascii="仿宋_GB2312" w:eastAsia="仿宋_GB2312" w:hAnsi="仿宋" w:cs="仿宋"/>
          <w:sz w:val="32"/>
          <w:szCs w:val="32"/>
        </w:rPr>
        <w:sectPr w:rsidR="00BA06AE">
          <w:footerReference w:type="default" r:id="rId8"/>
          <w:pgSz w:w="11906" w:h="16838"/>
          <w:pgMar w:top="2098" w:right="1474" w:bottom="1984" w:left="1587" w:header="851" w:footer="992" w:gutter="0"/>
          <w:pgNumType w:start="2"/>
          <w:cols w:space="425"/>
          <w:docGrid w:type="lines" w:linePitch="326"/>
        </w:sectPr>
      </w:pPr>
      <w:r>
        <w:rPr>
          <w:rFonts w:ascii="仿宋_GB2312" w:eastAsia="仿宋_GB2312" w:hAnsi="仿宋" w:cs="仿宋" w:hint="eastAsia"/>
          <w:sz w:val="32"/>
          <w:szCs w:val="32"/>
        </w:rPr>
        <w:t xml:space="preserve"> 年   月   日    </w:t>
      </w:r>
    </w:p>
    <w:p w:rsidR="00BA06AE" w:rsidRDefault="001A1B63">
      <w:pPr>
        <w:rPr>
          <w:rFonts w:ascii="黑体" w:eastAsia="黑体" w:hAnsi="黑体" w:cs="仿宋"/>
          <w:sz w:val="32"/>
          <w:szCs w:val="32"/>
        </w:rPr>
      </w:pPr>
      <w:r>
        <w:rPr>
          <w:rFonts w:ascii="黑体" w:eastAsia="黑体" w:hAnsi="黑体" w:cs="仿宋" w:hint="eastAsia"/>
          <w:sz w:val="32"/>
          <w:szCs w:val="32"/>
        </w:rPr>
        <w:lastRenderedPageBreak/>
        <w:t>附件</w:t>
      </w:r>
      <w:r w:rsidR="0027032F">
        <w:rPr>
          <w:rFonts w:ascii="黑体" w:eastAsia="黑体" w:hAnsi="黑体" w:cs="仿宋" w:hint="eastAsia"/>
          <w:sz w:val="32"/>
          <w:szCs w:val="32"/>
        </w:rPr>
        <w:t>6</w:t>
      </w:r>
    </w:p>
    <w:p w:rsidR="00BA06AE" w:rsidRDefault="001A1B63" w:rsidP="005943A8">
      <w:pPr>
        <w:spacing w:afterLines="70"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济南市长</w:t>
      </w:r>
      <w:proofErr w:type="gramStart"/>
      <w:r>
        <w:rPr>
          <w:rFonts w:ascii="方正小标宋简体" w:eastAsia="方正小标宋简体" w:hint="eastAsia"/>
          <w:color w:val="000000"/>
          <w:sz w:val="44"/>
          <w:szCs w:val="44"/>
        </w:rPr>
        <w:t>清区保障</w:t>
      </w:r>
      <w:proofErr w:type="gramEnd"/>
      <w:r>
        <w:rPr>
          <w:rFonts w:ascii="方正小标宋简体" w:eastAsia="方正小标宋简体" w:hint="eastAsia"/>
          <w:color w:val="000000"/>
          <w:sz w:val="44"/>
          <w:szCs w:val="44"/>
        </w:rPr>
        <w:t>性租赁住房补助资金使用申请表</w:t>
      </w:r>
    </w:p>
    <w:tbl>
      <w:tblPr>
        <w:tblW w:w="10169" w:type="dxa"/>
        <w:tblInd w:w="392" w:type="dxa"/>
        <w:tblLook w:val="04A0"/>
      </w:tblPr>
      <w:tblGrid>
        <w:gridCol w:w="1559"/>
        <w:gridCol w:w="1701"/>
        <w:gridCol w:w="1134"/>
        <w:gridCol w:w="1276"/>
        <w:gridCol w:w="1134"/>
        <w:gridCol w:w="953"/>
        <w:gridCol w:w="1315"/>
        <w:gridCol w:w="1083"/>
        <w:gridCol w:w="14"/>
      </w:tblGrid>
      <w:tr w:rsidR="00BA06AE">
        <w:trPr>
          <w:gridAfter w:val="1"/>
          <w:wAfter w:w="14" w:type="dxa"/>
          <w:trHeight w:val="6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项目名称</w:t>
            </w:r>
          </w:p>
        </w:tc>
        <w:tc>
          <w:tcPr>
            <w:tcW w:w="8596" w:type="dxa"/>
            <w:gridSpan w:val="7"/>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gridAfter w:val="1"/>
          <w:wAfter w:w="14" w:type="dxa"/>
          <w:trHeight w:val="6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项目建设单位</w:t>
            </w:r>
          </w:p>
        </w:tc>
        <w:tc>
          <w:tcPr>
            <w:tcW w:w="8596" w:type="dxa"/>
            <w:gridSpan w:val="7"/>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gridAfter w:val="1"/>
          <w:wAfter w:w="14" w:type="dxa"/>
          <w:trHeight w:val="6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项目地址</w:t>
            </w:r>
          </w:p>
        </w:tc>
        <w:tc>
          <w:tcPr>
            <w:tcW w:w="8596" w:type="dxa"/>
            <w:gridSpan w:val="7"/>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trHeight w:val="600"/>
        </w:trPr>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项目类型</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房源套数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color w:val="000000"/>
                <w:sz w:val="22"/>
                <w:szCs w:val="22"/>
              </w:rPr>
            </w:pPr>
            <w:proofErr w:type="gramStart"/>
            <w:r>
              <w:rPr>
                <w:rFonts w:hint="eastAsia"/>
                <w:color w:val="000000"/>
                <w:sz w:val="22"/>
                <w:szCs w:val="22"/>
              </w:rPr>
              <w:t>奖补权重</w:t>
            </w:r>
            <w:proofErr w:type="gramEnd"/>
          </w:p>
        </w:tc>
        <w:tc>
          <w:tcPr>
            <w:tcW w:w="953" w:type="dxa"/>
            <w:vMerge w:val="restart"/>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1315" w:type="dxa"/>
            <w:vMerge w:val="restart"/>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proofErr w:type="gramStart"/>
            <w:r>
              <w:rPr>
                <w:rFonts w:hint="eastAsia"/>
                <w:color w:val="000000"/>
                <w:sz w:val="22"/>
                <w:szCs w:val="22"/>
              </w:rPr>
              <w:t>奖补系数</w:t>
            </w:r>
            <w:proofErr w:type="gramEnd"/>
          </w:p>
        </w:tc>
        <w:tc>
          <w:tcPr>
            <w:tcW w:w="1097"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trHeight w:val="600"/>
        </w:trPr>
        <w:tc>
          <w:tcPr>
            <w:tcW w:w="1559" w:type="dxa"/>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c>
          <w:tcPr>
            <w:tcW w:w="953" w:type="dxa"/>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c>
          <w:tcPr>
            <w:tcW w:w="1315" w:type="dxa"/>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c>
          <w:tcPr>
            <w:tcW w:w="1097" w:type="dxa"/>
            <w:gridSpan w:val="2"/>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r>
      <w:tr w:rsidR="00BA06AE">
        <w:trPr>
          <w:gridAfter w:val="1"/>
          <w:wAfter w:w="14" w:type="dxa"/>
          <w:trHeight w:val="6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proofErr w:type="gramStart"/>
            <w:r>
              <w:rPr>
                <w:rFonts w:hint="eastAsia"/>
                <w:color w:val="000000"/>
                <w:sz w:val="22"/>
                <w:szCs w:val="22"/>
              </w:rPr>
              <w:t>奖补金额</w:t>
            </w:r>
            <w:proofErr w:type="gramEnd"/>
          </w:p>
        </w:tc>
        <w:tc>
          <w:tcPr>
            <w:tcW w:w="8596" w:type="dxa"/>
            <w:gridSpan w:val="7"/>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gridAfter w:val="1"/>
          <w:wAfter w:w="14" w:type="dxa"/>
          <w:trHeight w:val="735"/>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项目建设节点</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2410" w:type="dxa"/>
            <w:gridSpan w:val="2"/>
            <w:tcBorders>
              <w:top w:val="nil"/>
              <w:left w:val="nil"/>
              <w:bottom w:val="single" w:sz="4" w:space="0" w:color="auto"/>
              <w:right w:val="single" w:sz="4" w:space="0" w:color="auto"/>
            </w:tcBorders>
            <w:shd w:val="clear" w:color="auto" w:fill="auto"/>
            <w:vAlign w:val="center"/>
          </w:tcPr>
          <w:p w:rsidR="00BA06AE" w:rsidRDefault="001A1B63">
            <w:pPr>
              <w:jc w:val="center"/>
              <w:rPr>
                <w:color w:val="000000"/>
                <w:sz w:val="22"/>
                <w:szCs w:val="22"/>
              </w:rPr>
            </w:pPr>
            <w:r>
              <w:rPr>
                <w:rFonts w:hint="eastAsia"/>
                <w:color w:val="000000"/>
                <w:sz w:val="22"/>
                <w:szCs w:val="22"/>
              </w:rPr>
              <w:t>审核</w:t>
            </w:r>
            <w:proofErr w:type="gramStart"/>
            <w:r>
              <w:rPr>
                <w:rFonts w:hint="eastAsia"/>
                <w:color w:val="000000"/>
                <w:sz w:val="22"/>
                <w:szCs w:val="22"/>
              </w:rPr>
              <w:t>资料资料</w:t>
            </w:r>
            <w:proofErr w:type="gramEnd"/>
          </w:p>
        </w:tc>
        <w:tc>
          <w:tcPr>
            <w:tcW w:w="3351" w:type="dxa"/>
            <w:gridSpan w:val="3"/>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gridAfter w:val="1"/>
          <w:wAfter w:w="14" w:type="dxa"/>
          <w:trHeight w:val="600"/>
        </w:trPr>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申请使用金额</w:t>
            </w:r>
          </w:p>
        </w:tc>
        <w:tc>
          <w:tcPr>
            <w:tcW w:w="8596" w:type="dxa"/>
            <w:gridSpan w:val="7"/>
            <w:tcBorders>
              <w:top w:val="single" w:sz="4" w:space="0" w:color="auto"/>
              <w:left w:val="nil"/>
              <w:bottom w:val="single" w:sz="4" w:space="0" w:color="auto"/>
              <w:right w:val="single" w:sz="4" w:space="0" w:color="auto"/>
            </w:tcBorders>
            <w:shd w:val="clear" w:color="auto" w:fill="auto"/>
            <w:noWrap/>
            <w:vAlign w:val="center"/>
          </w:tcPr>
          <w:p w:rsidR="00BA06AE" w:rsidRDefault="001A1B63">
            <w:pPr>
              <w:rPr>
                <w:color w:val="000000"/>
                <w:sz w:val="22"/>
                <w:szCs w:val="22"/>
              </w:rPr>
            </w:pPr>
            <w:r>
              <w:rPr>
                <w:rFonts w:hint="eastAsia"/>
                <w:color w:val="000000"/>
                <w:sz w:val="22"/>
                <w:szCs w:val="22"/>
              </w:rPr>
              <w:t>小写：</w:t>
            </w:r>
          </w:p>
        </w:tc>
      </w:tr>
      <w:tr w:rsidR="00BA06AE">
        <w:trPr>
          <w:gridAfter w:val="1"/>
          <w:wAfter w:w="14" w:type="dxa"/>
          <w:trHeight w:val="600"/>
        </w:trPr>
        <w:tc>
          <w:tcPr>
            <w:tcW w:w="1559" w:type="dxa"/>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c>
          <w:tcPr>
            <w:tcW w:w="8596" w:type="dxa"/>
            <w:gridSpan w:val="7"/>
            <w:tcBorders>
              <w:top w:val="single" w:sz="4" w:space="0" w:color="auto"/>
              <w:left w:val="nil"/>
              <w:bottom w:val="single" w:sz="4" w:space="0" w:color="auto"/>
              <w:right w:val="single" w:sz="4" w:space="0" w:color="auto"/>
            </w:tcBorders>
            <w:shd w:val="clear" w:color="auto" w:fill="auto"/>
            <w:noWrap/>
            <w:vAlign w:val="center"/>
          </w:tcPr>
          <w:p w:rsidR="00BA06AE" w:rsidRDefault="001A1B63">
            <w:pPr>
              <w:rPr>
                <w:color w:val="000000"/>
                <w:sz w:val="22"/>
                <w:szCs w:val="22"/>
              </w:rPr>
            </w:pPr>
            <w:r>
              <w:rPr>
                <w:rFonts w:hint="eastAsia"/>
                <w:color w:val="000000"/>
                <w:sz w:val="22"/>
                <w:szCs w:val="22"/>
              </w:rPr>
              <w:t>大写：</w:t>
            </w:r>
          </w:p>
        </w:tc>
      </w:tr>
      <w:tr w:rsidR="00BA06AE">
        <w:trPr>
          <w:gridAfter w:val="1"/>
          <w:wAfter w:w="14" w:type="dxa"/>
          <w:trHeight w:val="600"/>
        </w:trPr>
        <w:tc>
          <w:tcPr>
            <w:tcW w:w="1559"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color w:val="000000"/>
                <w:sz w:val="22"/>
                <w:szCs w:val="22"/>
              </w:rPr>
            </w:pPr>
            <w:r>
              <w:rPr>
                <w:rFonts w:hint="eastAsia"/>
                <w:color w:val="000000"/>
                <w:sz w:val="22"/>
                <w:szCs w:val="22"/>
              </w:rPr>
              <w:t>监管账户名</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2410" w:type="dxa"/>
            <w:gridSpan w:val="2"/>
            <w:tcBorders>
              <w:top w:val="nil"/>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资金监管账号</w:t>
            </w:r>
          </w:p>
        </w:tc>
        <w:tc>
          <w:tcPr>
            <w:tcW w:w="3351" w:type="dxa"/>
            <w:gridSpan w:val="3"/>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gridAfter w:val="1"/>
          <w:wAfter w:w="14" w:type="dxa"/>
          <w:trHeight w:val="600"/>
        </w:trPr>
        <w:tc>
          <w:tcPr>
            <w:tcW w:w="1559" w:type="dxa"/>
            <w:tcBorders>
              <w:top w:val="nil"/>
              <w:left w:val="single" w:sz="4" w:space="0" w:color="auto"/>
              <w:bottom w:val="single" w:sz="4" w:space="0" w:color="auto"/>
              <w:right w:val="single" w:sz="4" w:space="0" w:color="auto"/>
            </w:tcBorders>
            <w:shd w:val="clear" w:color="auto" w:fill="auto"/>
            <w:vAlign w:val="center"/>
          </w:tcPr>
          <w:p w:rsidR="00BA06AE" w:rsidRDefault="001A1B63">
            <w:pPr>
              <w:rPr>
                <w:color w:val="000000"/>
                <w:sz w:val="22"/>
                <w:szCs w:val="22"/>
              </w:rPr>
            </w:pPr>
            <w:r>
              <w:rPr>
                <w:rFonts w:hint="eastAsia"/>
                <w:color w:val="000000"/>
                <w:sz w:val="22"/>
                <w:szCs w:val="22"/>
              </w:rPr>
              <w:t>二级虚拟子账号</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2410" w:type="dxa"/>
            <w:gridSpan w:val="2"/>
            <w:tcBorders>
              <w:top w:val="nil"/>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已使用金额</w:t>
            </w:r>
          </w:p>
        </w:tc>
        <w:tc>
          <w:tcPr>
            <w:tcW w:w="3351" w:type="dxa"/>
            <w:gridSpan w:val="3"/>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gridAfter w:val="1"/>
          <w:wAfter w:w="14" w:type="dxa"/>
          <w:trHeight w:val="6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收款银行</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2410" w:type="dxa"/>
            <w:gridSpan w:val="2"/>
            <w:tcBorders>
              <w:top w:val="nil"/>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收款户名</w:t>
            </w:r>
          </w:p>
        </w:tc>
        <w:tc>
          <w:tcPr>
            <w:tcW w:w="3351" w:type="dxa"/>
            <w:gridSpan w:val="3"/>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gridAfter w:val="1"/>
          <w:wAfter w:w="14" w:type="dxa"/>
          <w:trHeight w:val="6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收款账号</w:t>
            </w:r>
          </w:p>
        </w:tc>
        <w:tc>
          <w:tcPr>
            <w:tcW w:w="8596" w:type="dxa"/>
            <w:gridSpan w:val="7"/>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gridAfter w:val="1"/>
          <w:wAfter w:w="14" w:type="dxa"/>
          <w:trHeight w:val="6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法定代表人</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2410" w:type="dxa"/>
            <w:gridSpan w:val="2"/>
            <w:tcBorders>
              <w:top w:val="nil"/>
              <w:left w:val="nil"/>
              <w:bottom w:val="single" w:sz="4" w:space="0" w:color="auto"/>
              <w:right w:val="single" w:sz="4" w:space="0" w:color="auto"/>
            </w:tcBorders>
            <w:shd w:val="clear" w:color="auto" w:fill="auto"/>
            <w:vAlign w:val="center"/>
          </w:tcPr>
          <w:p w:rsidR="00BA06AE" w:rsidRDefault="001A1B63">
            <w:pPr>
              <w:jc w:val="center"/>
              <w:rPr>
                <w:color w:val="000000"/>
                <w:sz w:val="22"/>
                <w:szCs w:val="22"/>
              </w:rPr>
            </w:pPr>
            <w:r>
              <w:rPr>
                <w:rFonts w:hint="eastAsia"/>
                <w:color w:val="000000"/>
                <w:sz w:val="22"/>
                <w:szCs w:val="22"/>
              </w:rPr>
              <w:t>法人身份证号</w:t>
            </w:r>
          </w:p>
        </w:tc>
        <w:tc>
          <w:tcPr>
            <w:tcW w:w="3351" w:type="dxa"/>
            <w:gridSpan w:val="3"/>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gridAfter w:val="1"/>
          <w:wAfter w:w="14" w:type="dxa"/>
          <w:trHeight w:val="6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经办人</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c>
          <w:tcPr>
            <w:tcW w:w="2410" w:type="dxa"/>
            <w:gridSpan w:val="2"/>
            <w:tcBorders>
              <w:top w:val="nil"/>
              <w:left w:val="nil"/>
              <w:bottom w:val="single" w:sz="4" w:space="0" w:color="auto"/>
              <w:right w:val="single" w:sz="4" w:space="0" w:color="auto"/>
            </w:tcBorders>
            <w:shd w:val="clear" w:color="auto" w:fill="auto"/>
            <w:vAlign w:val="center"/>
          </w:tcPr>
          <w:p w:rsidR="00BA06AE" w:rsidRDefault="001A1B63">
            <w:pPr>
              <w:jc w:val="center"/>
              <w:rPr>
                <w:color w:val="000000"/>
                <w:sz w:val="22"/>
                <w:szCs w:val="22"/>
              </w:rPr>
            </w:pPr>
            <w:r>
              <w:rPr>
                <w:rFonts w:hint="eastAsia"/>
                <w:color w:val="000000"/>
                <w:sz w:val="22"/>
                <w:szCs w:val="22"/>
              </w:rPr>
              <w:t>联系电话</w:t>
            </w:r>
          </w:p>
        </w:tc>
        <w:tc>
          <w:tcPr>
            <w:tcW w:w="3351" w:type="dxa"/>
            <w:gridSpan w:val="3"/>
            <w:tcBorders>
              <w:top w:val="single" w:sz="4" w:space="0" w:color="auto"/>
              <w:left w:val="nil"/>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 xml:space="preserve">　</w:t>
            </w:r>
          </w:p>
        </w:tc>
      </w:tr>
      <w:tr w:rsidR="00BA06AE">
        <w:trPr>
          <w:gridAfter w:val="1"/>
          <w:wAfter w:w="14" w:type="dxa"/>
          <w:trHeight w:val="600"/>
        </w:trPr>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申报单位意见</w:t>
            </w:r>
          </w:p>
        </w:tc>
        <w:tc>
          <w:tcPr>
            <w:tcW w:w="8596" w:type="dxa"/>
            <w:gridSpan w:val="7"/>
            <w:tcBorders>
              <w:top w:val="single" w:sz="4" w:space="0" w:color="auto"/>
              <w:left w:val="nil"/>
              <w:right w:val="single" w:sz="4" w:space="0" w:color="auto"/>
            </w:tcBorders>
            <w:shd w:val="clear" w:color="auto" w:fill="auto"/>
            <w:noWrap/>
            <w:vAlign w:val="bottom"/>
          </w:tcPr>
          <w:p w:rsidR="00BA06AE" w:rsidRDefault="001A1B63">
            <w:pPr>
              <w:wordWrap w:val="0"/>
              <w:jc w:val="right"/>
              <w:rPr>
                <w:color w:val="000000"/>
                <w:sz w:val="22"/>
                <w:szCs w:val="22"/>
              </w:rPr>
            </w:pPr>
            <w:r>
              <w:rPr>
                <w:rFonts w:hint="eastAsia"/>
                <w:color w:val="000000"/>
                <w:sz w:val="22"/>
                <w:szCs w:val="22"/>
              </w:rPr>
              <w:t xml:space="preserve">申报单位公章            </w:t>
            </w:r>
          </w:p>
        </w:tc>
      </w:tr>
      <w:tr w:rsidR="00BA06AE">
        <w:trPr>
          <w:gridAfter w:val="1"/>
          <w:wAfter w:w="14" w:type="dxa"/>
          <w:trHeight w:val="937"/>
        </w:trPr>
        <w:tc>
          <w:tcPr>
            <w:tcW w:w="1559" w:type="dxa"/>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c>
          <w:tcPr>
            <w:tcW w:w="8596" w:type="dxa"/>
            <w:gridSpan w:val="7"/>
            <w:tcBorders>
              <w:left w:val="nil"/>
              <w:bottom w:val="single" w:sz="4" w:space="0" w:color="auto"/>
              <w:right w:val="single" w:sz="4" w:space="0" w:color="auto"/>
            </w:tcBorders>
            <w:shd w:val="clear" w:color="auto" w:fill="auto"/>
            <w:noWrap/>
            <w:vAlign w:val="center"/>
          </w:tcPr>
          <w:p w:rsidR="00BA06AE" w:rsidRDefault="001A1B63">
            <w:pPr>
              <w:wordWrap w:val="0"/>
              <w:jc w:val="right"/>
              <w:rPr>
                <w:color w:val="000000"/>
                <w:sz w:val="22"/>
                <w:szCs w:val="22"/>
              </w:rPr>
            </w:pPr>
            <w:r>
              <w:rPr>
                <w:rFonts w:hint="eastAsia"/>
                <w:color w:val="000000"/>
                <w:sz w:val="22"/>
                <w:szCs w:val="22"/>
              </w:rPr>
              <w:t xml:space="preserve">   年  月  日            </w:t>
            </w:r>
          </w:p>
        </w:tc>
      </w:tr>
      <w:tr w:rsidR="00BA06AE">
        <w:trPr>
          <w:gridAfter w:val="1"/>
          <w:wAfter w:w="14" w:type="dxa"/>
          <w:trHeight w:val="600"/>
        </w:trPr>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BA06AE" w:rsidRDefault="001A1B63">
            <w:pPr>
              <w:jc w:val="center"/>
              <w:rPr>
                <w:color w:val="000000"/>
                <w:sz w:val="22"/>
                <w:szCs w:val="22"/>
              </w:rPr>
            </w:pPr>
            <w:r>
              <w:rPr>
                <w:rFonts w:hint="eastAsia"/>
                <w:color w:val="000000"/>
                <w:sz w:val="22"/>
                <w:szCs w:val="22"/>
              </w:rPr>
              <w:t>区住建局意见</w:t>
            </w:r>
          </w:p>
        </w:tc>
        <w:tc>
          <w:tcPr>
            <w:tcW w:w="8596" w:type="dxa"/>
            <w:gridSpan w:val="7"/>
            <w:tcBorders>
              <w:top w:val="single" w:sz="4" w:space="0" w:color="auto"/>
              <w:left w:val="nil"/>
              <w:right w:val="single" w:sz="4" w:space="0" w:color="auto"/>
            </w:tcBorders>
            <w:shd w:val="clear" w:color="auto" w:fill="auto"/>
            <w:noWrap/>
            <w:vAlign w:val="bottom"/>
          </w:tcPr>
          <w:p w:rsidR="00BA06AE" w:rsidRDefault="001A1B63">
            <w:pPr>
              <w:wordWrap w:val="0"/>
              <w:jc w:val="right"/>
              <w:rPr>
                <w:color w:val="000000"/>
                <w:sz w:val="22"/>
                <w:szCs w:val="22"/>
              </w:rPr>
            </w:pPr>
            <w:r>
              <w:rPr>
                <w:rFonts w:hint="eastAsia"/>
                <w:color w:val="000000"/>
                <w:sz w:val="22"/>
                <w:szCs w:val="22"/>
              </w:rPr>
              <w:t xml:space="preserve">区住建局公章            </w:t>
            </w:r>
          </w:p>
        </w:tc>
      </w:tr>
      <w:tr w:rsidR="00BA06AE">
        <w:trPr>
          <w:gridAfter w:val="1"/>
          <w:wAfter w:w="14" w:type="dxa"/>
          <w:trHeight w:val="1371"/>
        </w:trPr>
        <w:tc>
          <w:tcPr>
            <w:tcW w:w="1559" w:type="dxa"/>
            <w:vMerge/>
            <w:tcBorders>
              <w:top w:val="nil"/>
              <w:left w:val="single" w:sz="4" w:space="0" w:color="auto"/>
              <w:bottom w:val="single" w:sz="4" w:space="0" w:color="auto"/>
              <w:right w:val="single" w:sz="4" w:space="0" w:color="auto"/>
            </w:tcBorders>
            <w:vAlign w:val="center"/>
          </w:tcPr>
          <w:p w:rsidR="00BA06AE" w:rsidRDefault="00BA06AE">
            <w:pPr>
              <w:rPr>
                <w:color w:val="000000"/>
                <w:sz w:val="22"/>
                <w:szCs w:val="22"/>
              </w:rPr>
            </w:pPr>
          </w:p>
        </w:tc>
        <w:tc>
          <w:tcPr>
            <w:tcW w:w="8596" w:type="dxa"/>
            <w:gridSpan w:val="7"/>
            <w:tcBorders>
              <w:left w:val="nil"/>
              <w:bottom w:val="single" w:sz="4" w:space="0" w:color="auto"/>
              <w:right w:val="single" w:sz="4" w:space="0" w:color="auto"/>
            </w:tcBorders>
            <w:shd w:val="clear" w:color="auto" w:fill="auto"/>
            <w:noWrap/>
            <w:vAlign w:val="center"/>
          </w:tcPr>
          <w:p w:rsidR="00BA06AE" w:rsidRDefault="001A1B63">
            <w:pPr>
              <w:wordWrap w:val="0"/>
              <w:jc w:val="right"/>
              <w:rPr>
                <w:color w:val="000000"/>
                <w:sz w:val="22"/>
                <w:szCs w:val="22"/>
              </w:rPr>
            </w:pPr>
            <w:r>
              <w:rPr>
                <w:rFonts w:hint="eastAsia"/>
                <w:color w:val="000000"/>
                <w:sz w:val="22"/>
                <w:szCs w:val="22"/>
              </w:rPr>
              <w:t xml:space="preserve">   年  月  日            </w:t>
            </w:r>
          </w:p>
        </w:tc>
      </w:tr>
    </w:tbl>
    <w:p w:rsidR="00BA06AE" w:rsidRDefault="00BA06AE">
      <w:pPr>
        <w:spacing w:line="600" w:lineRule="exact"/>
        <w:rPr>
          <w:rFonts w:ascii="仿宋_GB2312" w:eastAsia="仿宋_GB2312" w:hAnsi="仿宋" w:cs="仿宋"/>
          <w:sz w:val="32"/>
          <w:szCs w:val="32"/>
        </w:rPr>
        <w:sectPr w:rsidR="00BA06AE">
          <w:pgSz w:w="11906" w:h="16838"/>
          <w:pgMar w:top="720" w:right="720" w:bottom="720" w:left="720" w:header="851" w:footer="992" w:gutter="0"/>
          <w:cols w:space="425"/>
          <w:docGrid w:type="lines" w:linePitch="326"/>
        </w:sectPr>
      </w:pPr>
    </w:p>
    <w:p w:rsidR="00BA06AE" w:rsidRDefault="001A1B63">
      <w:pPr>
        <w:spacing w:line="600" w:lineRule="exact"/>
        <w:rPr>
          <w:rFonts w:ascii="黑体" w:eastAsia="黑体" w:hAnsi="黑体" w:cs="仿宋"/>
          <w:sz w:val="32"/>
          <w:szCs w:val="32"/>
        </w:rPr>
      </w:pPr>
      <w:r>
        <w:rPr>
          <w:rFonts w:ascii="黑体" w:eastAsia="黑体" w:hAnsi="黑体" w:cs="仿宋" w:hint="eastAsia"/>
          <w:sz w:val="32"/>
          <w:szCs w:val="32"/>
        </w:rPr>
        <w:lastRenderedPageBreak/>
        <w:t>附件</w:t>
      </w:r>
      <w:r w:rsidR="0027032F">
        <w:rPr>
          <w:rFonts w:ascii="黑体" w:eastAsia="黑体" w:hAnsi="黑体" w:cs="仿宋" w:hint="eastAsia"/>
          <w:sz w:val="32"/>
          <w:szCs w:val="32"/>
        </w:rPr>
        <w:t>7</w:t>
      </w:r>
    </w:p>
    <w:p w:rsidR="00BA06AE" w:rsidRDefault="001A1B63">
      <w:pPr>
        <w:spacing w:line="600" w:lineRule="exact"/>
        <w:jc w:val="center"/>
        <w:rPr>
          <w:rFonts w:ascii="仿宋_GB2312" w:eastAsia="仿宋_GB2312" w:hAnsi="仿宋" w:cs="仿宋"/>
          <w:sz w:val="44"/>
          <w:szCs w:val="44"/>
        </w:rPr>
      </w:pPr>
      <w:r>
        <w:rPr>
          <w:rFonts w:ascii="方正小标宋简体" w:eastAsia="方正小标宋简体" w:hint="eastAsia"/>
          <w:color w:val="000000"/>
          <w:sz w:val="44"/>
          <w:szCs w:val="44"/>
        </w:rPr>
        <w:t>济南市长</w:t>
      </w:r>
      <w:proofErr w:type="gramStart"/>
      <w:r>
        <w:rPr>
          <w:rFonts w:ascii="方正小标宋简体" w:eastAsia="方正小标宋简体" w:hint="eastAsia"/>
          <w:color w:val="000000"/>
          <w:sz w:val="44"/>
          <w:szCs w:val="44"/>
        </w:rPr>
        <w:t>清区保障</w:t>
      </w:r>
      <w:proofErr w:type="gramEnd"/>
      <w:r>
        <w:rPr>
          <w:rFonts w:ascii="方正小标宋简体" w:eastAsia="方正小标宋简体" w:hint="eastAsia"/>
          <w:color w:val="000000"/>
          <w:sz w:val="44"/>
          <w:szCs w:val="44"/>
        </w:rPr>
        <w:t>性租赁住房补贴资金使用申请资料清单</w:t>
      </w:r>
    </w:p>
    <w:tbl>
      <w:tblPr>
        <w:tblW w:w="14194" w:type="dxa"/>
        <w:tblInd w:w="89" w:type="dxa"/>
        <w:tblLook w:val="04A0"/>
      </w:tblPr>
      <w:tblGrid>
        <w:gridCol w:w="1295"/>
        <w:gridCol w:w="1418"/>
        <w:gridCol w:w="7087"/>
        <w:gridCol w:w="1843"/>
        <w:gridCol w:w="2551"/>
      </w:tblGrid>
      <w:tr w:rsidR="00BA06AE">
        <w:trPr>
          <w:trHeight w:val="402"/>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b/>
                <w:bCs/>
                <w:color w:val="000000"/>
                <w:sz w:val="18"/>
                <w:szCs w:val="18"/>
              </w:rPr>
            </w:pPr>
            <w:r>
              <w:rPr>
                <w:rFonts w:ascii="仿宋_GB2312" w:eastAsia="仿宋_GB2312" w:hint="eastAsia"/>
                <w:b/>
                <w:bCs/>
                <w:color w:val="000000"/>
                <w:sz w:val="18"/>
                <w:szCs w:val="18"/>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b/>
                <w:bCs/>
                <w:color w:val="000000"/>
                <w:sz w:val="18"/>
                <w:szCs w:val="18"/>
              </w:rPr>
            </w:pPr>
            <w:r>
              <w:rPr>
                <w:rFonts w:ascii="仿宋_GB2312" w:eastAsia="仿宋_GB2312" w:hint="eastAsia"/>
                <w:b/>
                <w:bCs/>
                <w:color w:val="000000"/>
                <w:sz w:val="18"/>
                <w:szCs w:val="18"/>
              </w:rPr>
              <w:t>类别</w:t>
            </w:r>
          </w:p>
        </w:tc>
        <w:tc>
          <w:tcPr>
            <w:tcW w:w="7087" w:type="dxa"/>
            <w:tcBorders>
              <w:top w:val="single" w:sz="4" w:space="0" w:color="auto"/>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b/>
                <w:bCs/>
                <w:color w:val="000000"/>
                <w:sz w:val="18"/>
                <w:szCs w:val="18"/>
              </w:rPr>
            </w:pPr>
            <w:r>
              <w:rPr>
                <w:rFonts w:ascii="仿宋_GB2312" w:eastAsia="仿宋_GB2312" w:hint="eastAsia"/>
                <w:b/>
                <w:bCs/>
                <w:color w:val="000000"/>
                <w:sz w:val="18"/>
                <w:szCs w:val="18"/>
              </w:rPr>
              <w:t>资料</w:t>
            </w:r>
          </w:p>
        </w:tc>
        <w:tc>
          <w:tcPr>
            <w:tcW w:w="1843" w:type="dxa"/>
            <w:tcBorders>
              <w:top w:val="single" w:sz="4" w:space="0" w:color="auto"/>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b/>
                <w:bCs/>
                <w:color w:val="000000"/>
                <w:sz w:val="18"/>
                <w:szCs w:val="18"/>
              </w:rPr>
            </w:pPr>
            <w:r>
              <w:rPr>
                <w:rFonts w:ascii="仿宋_GB2312" w:eastAsia="仿宋_GB2312" w:hint="eastAsia"/>
                <w:b/>
                <w:bCs/>
                <w:color w:val="000000"/>
                <w:sz w:val="18"/>
                <w:szCs w:val="18"/>
              </w:rPr>
              <w:t>资料要求</w:t>
            </w:r>
          </w:p>
        </w:tc>
        <w:tc>
          <w:tcPr>
            <w:tcW w:w="2551" w:type="dxa"/>
            <w:tcBorders>
              <w:top w:val="single" w:sz="4" w:space="0" w:color="auto"/>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b/>
                <w:bCs/>
                <w:color w:val="000000"/>
                <w:sz w:val="18"/>
                <w:szCs w:val="18"/>
              </w:rPr>
            </w:pPr>
            <w:r>
              <w:rPr>
                <w:rFonts w:ascii="仿宋_GB2312" w:eastAsia="仿宋_GB2312" w:hint="eastAsia"/>
                <w:b/>
                <w:bCs/>
                <w:color w:val="000000"/>
                <w:sz w:val="18"/>
                <w:szCs w:val="18"/>
              </w:rPr>
              <w:t>备注</w:t>
            </w: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新建项目</w:t>
            </w: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济南市长</w:t>
            </w:r>
            <w:proofErr w:type="gramStart"/>
            <w:r>
              <w:rPr>
                <w:rFonts w:ascii="仿宋_GB2312" w:eastAsia="仿宋_GB2312" w:hint="eastAsia"/>
                <w:color w:val="000000"/>
                <w:sz w:val="18"/>
                <w:szCs w:val="18"/>
              </w:rPr>
              <w:t>清区保障</w:t>
            </w:r>
            <w:proofErr w:type="gramEnd"/>
            <w:r>
              <w:rPr>
                <w:rFonts w:ascii="仿宋_GB2312" w:eastAsia="仿宋_GB2312" w:hint="eastAsia"/>
                <w:color w:val="000000"/>
                <w:sz w:val="18"/>
                <w:szCs w:val="18"/>
              </w:rPr>
              <w:t>性租赁住房补助资金拨付申请表</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原件</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公示确定后拨付100%</w:t>
            </w: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2</w:t>
            </w:r>
          </w:p>
        </w:tc>
        <w:tc>
          <w:tcPr>
            <w:tcW w:w="1418"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资金申请承诺书</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原件</w:t>
            </w:r>
          </w:p>
        </w:tc>
        <w:tc>
          <w:tcPr>
            <w:tcW w:w="2551" w:type="dxa"/>
            <w:vMerge/>
            <w:tcBorders>
              <w:top w:val="nil"/>
              <w:left w:val="single" w:sz="4" w:space="0" w:color="auto"/>
              <w:bottom w:val="single" w:sz="4" w:space="0" w:color="auto"/>
              <w:right w:val="single" w:sz="4" w:space="0" w:color="auto"/>
            </w:tcBorders>
            <w:vAlign w:val="center"/>
          </w:tcPr>
          <w:p w:rsidR="00BA06AE" w:rsidRDefault="00BA06AE">
            <w:pPr>
              <w:rPr>
                <w:rFonts w:ascii="仿宋_GB2312" w:eastAsia="仿宋_GB2312"/>
                <w:color w:val="000000"/>
                <w:sz w:val="18"/>
                <w:szCs w:val="18"/>
              </w:rPr>
            </w:pP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3</w:t>
            </w:r>
          </w:p>
        </w:tc>
        <w:tc>
          <w:tcPr>
            <w:tcW w:w="1418"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保障性租赁住房项目认定书</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复印件</w:t>
            </w:r>
          </w:p>
        </w:tc>
        <w:tc>
          <w:tcPr>
            <w:tcW w:w="2551" w:type="dxa"/>
            <w:vMerge/>
            <w:tcBorders>
              <w:top w:val="nil"/>
              <w:left w:val="single" w:sz="4" w:space="0" w:color="auto"/>
              <w:bottom w:val="single" w:sz="4" w:space="0" w:color="auto"/>
              <w:right w:val="single" w:sz="4" w:space="0" w:color="auto"/>
            </w:tcBorders>
            <w:vAlign w:val="center"/>
          </w:tcPr>
          <w:p w:rsidR="00BA06AE" w:rsidRDefault="00BA06AE">
            <w:pPr>
              <w:rPr>
                <w:rFonts w:ascii="仿宋_GB2312" w:eastAsia="仿宋_GB2312"/>
                <w:color w:val="000000"/>
                <w:sz w:val="18"/>
                <w:szCs w:val="18"/>
              </w:rPr>
            </w:pP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4</w:t>
            </w:r>
          </w:p>
        </w:tc>
        <w:tc>
          <w:tcPr>
            <w:tcW w:w="1418"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济南市长</w:t>
            </w:r>
            <w:proofErr w:type="gramStart"/>
            <w:r>
              <w:rPr>
                <w:rFonts w:ascii="仿宋_GB2312" w:eastAsia="仿宋_GB2312" w:hint="eastAsia"/>
                <w:color w:val="000000"/>
                <w:sz w:val="18"/>
                <w:szCs w:val="18"/>
              </w:rPr>
              <w:t>清区保障</w:t>
            </w:r>
            <w:proofErr w:type="gramEnd"/>
            <w:r>
              <w:rPr>
                <w:rFonts w:ascii="仿宋_GB2312" w:eastAsia="仿宋_GB2312" w:hint="eastAsia"/>
                <w:color w:val="000000"/>
                <w:sz w:val="18"/>
                <w:szCs w:val="18"/>
              </w:rPr>
              <w:t>性租赁住房补助资金使用申请表</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原件</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主体结构施工至正负零后使用40%</w:t>
            </w: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5</w:t>
            </w:r>
          </w:p>
        </w:tc>
        <w:tc>
          <w:tcPr>
            <w:tcW w:w="1418"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地基与基础工程质量验收报告</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复印件</w:t>
            </w:r>
          </w:p>
        </w:tc>
        <w:tc>
          <w:tcPr>
            <w:tcW w:w="2551" w:type="dxa"/>
            <w:vMerge/>
            <w:tcBorders>
              <w:top w:val="nil"/>
              <w:left w:val="single" w:sz="4" w:space="0" w:color="auto"/>
              <w:bottom w:val="single" w:sz="4" w:space="0" w:color="auto"/>
              <w:right w:val="single" w:sz="4" w:space="0" w:color="auto"/>
            </w:tcBorders>
            <w:vAlign w:val="center"/>
          </w:tcPr>
          <w:p w:rsidR="00BA06AE" w:rsidRDefault="00BA06AE">
            <w:pPr>
              <w:rPr>
                <w:rFonts w:ascii="仿宋_GB2312" w:eastAsia="仿宋_GB2312"/>
                <w:color w:val="000000"/>
                <w:sz w:val="18"/>
                <w:szCs w:val="18"/>
              </w:rPr>
            </w:pP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6</w:t>
            </w:r>
          </w:p>
        </w:tc>
        <w:tc>
          <w:tcPr>
            <w:tcW w:w="1418"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不动产测绘报告（预测绘）</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复印件</w:t>
            </w:r>
          </w:p>
        </w:tc>
        <w:tc>
          <w:tcPr>
            <w:tcW w:w="2551" w:type="dxa"/>
            <w:vMerge/>
            <w:tcBorders>
              <w:top w:val="nil"/>
              <w:left w:val="single" w:sz="4" w:space="0" w:color="auto"/>
              <w:bottom w:val="single" w:sz="4" w:space="0" w:color="auto"/>
              <w:right w:val="single" w:sz="4" w:space="0" w:color="auto"/>
            </w:tcBorders>
            <w:vAlign w:val="center"/>
          </w:tcPr>
          <w:p w:rsidR="00BA06AE" w:rsidRDefault="00BA06AE">
            <w:pPr>
              <w:rPr>
                <w:rFonts w:ascii="仿宋_GB2312" w:eastAsia="仿宋_GB2312"/>
                <w:color w:val="000000"/>
                <w:sz w:val="18"/>
                <w:szCs w:val="18"/>
              </w:rPr>
            </w:pP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7</w:t>
            </w:r>
          </w:p>
        </w:tc>
        <w:tc>
          <w:tcPr>
            <w:tcW w:w="1418"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济南市长</w:t>
            </w:r>
            <w:proofErr w:type="gramStart"/>
            <w:r>
              <w:rPr>
                <w:rFonts w:ascii="仿宋_GB2312" w:eastAsia="仿宋_GB2312" w:hint="eastAsia"/>
                <w:color w:val="000000"/>
                <w:sz w:val="18"/>
                <w:szCs w:val="18"/>
              </w:rPr>
              <w:t>清区保障</w:t>
            </w:r>
            <w:proofErr w:type="gramEnd"/>
            <w:r>
              <w:rPr>
                <w:rFonts w:ascii="仿宋_GB2312" w:eastAsia="仿宋_GB2312" w:hint="eastAsia"/>
                <w:color w:val="000000"/>
                <w:sz w:val="18"/>
                <w:szCs w:val="18"/>
              </w:rPr>
              <w:t>性租赁住房补助资金使用申请表</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原件</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主体封顶后使用30%</w:t>
            </w: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8</w:t>
            </w:r>
          </w:p>
        </w:tc>
        <w:tc>
          <w:tcPr>
            <w:tcW w:w="1418"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主体结构工程质量验收报告</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复印件</w:t>
            </w:r>
          </w:p>
        </w:tc>
        <w:tc>
          <w:tcPr>
            <w:tcW w:w="2551" w:type="dxa"/>
            <w:vMerge/>
            <w:tcBorders>
              <w:top w:val="nil"/>
              <w:left w:val="single" w:sz="4" w:space="0" w:color="auto"/>
              <w:bottom w:val="single" w:sz="4" w:space="0" w:color="auto"/>
              <w:right w:val="single" w:sz="4" w:space="0" w:color="auto"/>
            </w:tcBorders>
            <w:vAlign w:val="center"/>
          </w:tcPr>
          <w:p w:rsidR="00BA06AE" w:rsidRDefault="00BA06AE">
            <w:pPr>
              <w:rPr>
                <w:rFonts w:ascii="仿宋_GB2312" w:eastAsia="仿宋_GB2312"/>
                <w:color w:val="000000"/>
                <w:sz w:val="18"/>
                <w:szCs w:val="18"/>
              </w:rPr>
            </w:pP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9</w:t>
            </w:r>
          </w:p>
        </w:tc>
        <w:tc>
          <w:tcPr>
            <w:tcW w:w="1418"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济南市长</w:t>
            </w:r>
            <w:proofErr w:type="gramStart"/>
            <w:r>
              <w:rPr>
                <w:rFonts w:ascii="仿宋_GB2312" w:eastAsia="仿宋_GB2312" w:hint="eastAsia"/>
                <w:color w:val="000000"/>
                <w:sz w:val="18"/>
                <w:szCs w:val="18"/>
              </w:rPr>
              <w:t>清区保障</w:t>
            </w:r>
            <w:proofErr w:type="gramEnd"/>
            <w:r>
              <w:rPr>
                <w:rFonts w:ascii="仿宋_GB2312" w:eastAsia="仿宋_GB2312" w:hint="eastAsia"/>
                <w:color w:val="000000"/>
                <w:sz w:val="18"/>
                <w:szCs w:val="18"/>
              </w:rPr>
              <w:t>性租赁住房补助资金使用申请表</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原件</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项目通过综合验收后使用30%</w:t>
            </w: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10</w:t>
            </w:r>
          </w:p>
        </w:tc>
        <w:tc>
          <w:tcPr>
            <w:tcW w:w="1418"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建设工程竣工验收备案单</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复印件</w:t>
            </w:r>
          </w:p>
        </w:tc>
        <w:tc>
          <w:tcPr>
            <w:tcW w:w="2551" w:type="dxa"/>
            <w:vMerge/>
            <w:tcBorders>
              <w:top w:val="nil"/>
              <w:left w:val="single" w:sz="4" w:space="0" w:color="auto"/>
              <w:bottom w:val="single" w:sz="4" w:space="0" w:color="auto"/>
              <w:right w:val="single" w:sz="4" w:space="0" w:color="auto"/>
            </w:tcBorders>
            <w:vAlign w:val="center"/>
          </w:tcPr>
          <w:p w:rsidR="00BA06AE" w:rsidRDefault="00BA06AE">
            <w:pPr>
              <w:rPr>
                <w:rFonts w:ascii="仿宋_GB2312" w:eastAsia="仿宋_GB2312"/>
                <w:color w:val="000000"/>
                <w:sz w:val="18"/>
                <w:szCs w:val="18"/>
              </w:rPr>
            </w:pP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11</w:t>
            </w:r>
          </w:p>
        </w:tc>
        <w:tc>
          <w:tcPr>
            <w:tcW w:w="1418"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水、电、气、暖验收备案表</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复印件</w:t>
            </w:r>
          </w:p>
        </w:tc>
        <w:tc>
          <w:tcPr>
            <w:tcW w:w="2551" w:type="dxa"/>
            <w:vMerge/>
            <w:tcBorders>
              <w:top w:val="nil"/>
              <w:left w:val="single" w:sz="4" w:space="0" w:color="auto"/>
              <w:bottom w:val="single" w:sz="4" w:space="0" w:color="auto"/>
              <w:right w:val="single" w:sz="4" w:space="0" w:color="auto"/>
            </w:tcBorders>
            <w:vAlign w:val="center"/>
          </w:tcPr>
          <w:p w:rsidR="00BA06AE" w:rsidRDefault="00BA06AE">
            <w:pPr>
              <w:rPr>
                <w:rFonts w:ascii="仿宋_GB2312" w:eastAsia="仿宋_GB2312"/>
                <w:color w:val="000000"/>
                <w:sz w:val="18"/>
                <w:szCs w:val="18"/>
              </w:rPr>
            </w:pP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12</w:t>
            </w:r>
          </w:p>
        </w:tc>
        <w:tc>
          <w:tcPr>
            <w:tcW w:w="1418"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不动产测绘报告（实测绘）</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复印件</w:t>
            </w:r>
          </w:p>
        </w:tc>
        <w:tc>
          <w:tcPr>
            <w:tcW w:w="2551" w:type="dxa"/>
            <w:vMerge/>
            <w:tcBorders>
              <w:top w:val="nil"/>
              <w:left w:val="single" w:sz="4" w:space="0" w:color="auto"/>
              <w:bottom w:val="single" w:sz="4" w:space="0" w:color="auto"/>
              <w:right w:val="single" w:sz="4" w:space="0" w:color="auto"/>
            </w:tcBorders>
            <w:vAlign w:val="center"/>
          </w:tcPr>
          <w:p w:rsidR="00BA06AE" w:rsidRDefault="00BA06AE">
            <w:pPr>
              <w:rPr>
                <w:rFonts w:ascii="仿宋_GB2312" w:eastAsia="仿宋_GB2312"/>
                <w:color w:val="000000"/>
                <w:sz w:val="18"/>
                <w:szCs w:val="18"/>
              </w:rPr>
            </w:pP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13</w:t>
            </w:r>
          </w:p>
        </w:tc>
        <w:tc>
          <w:tcPr>
            <w:tcW w:w="1418"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市保障性租赁住房系统房源编号</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复印件</w:t>
            </w:r>
          </w:p>
        </w:tc>
        <w:tc>
          <w:tcPr>
            <w:tcW w:w="2551" w:type="dxa"/>
            <w:vMerge/>
            <w:tcBorders>
              <w:top w:val="nil"/>
              <w:left w:val="single" w:sz="4" w:space="0" w:color="auto"/>
              <w:bottom w:val="single" w:sz="4" w:space="0" w:color="auto"/>
              <w:right w:val="single" w:sz="4" w:space="0" w:color="auto"/>
            </w:tcBorders>
            <w:vAlign w:val="center"/>
          </w:tcPr>
          <w:p w:rsidR="00BA06AE" w:rsidRDefault="00BA06AE">
            <w:pPr>
              <w:rPr>
                <w:rFonts w:ascii="仿宋_GB2312" w:eastAsia="仿宋_GB2312"/>
                <w:color w:val="000000"/>
                <w:sz w:val="18"/>
                <w:szCs w:val="18"/>
              </w:rPr>
            </w:pP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14</w:t>
            </w:r>
          </w:p>
        </w:tc>
        <w:tc>
          <w:tcPr>
            <w:tcW w:w="1418" w:type="dxa"/>
            <w:vMerge w:val="restart"/>
            <w:tcBorders>
              <w:top w:val="nil"/>
              <w:left w:val="nil"/>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 xml:space="preserve">　</w:t>
            </w:r>
          </w:p>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 xml:space="preserve">　改建项目</w:t>
            </w:r>
          </w:p>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 xml:space="preserve">　</w:t>
            </w:r>
          </w:p>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lastRenderedPageBreak/>
              <w:t xml:space="preserve">　</w:t>
            </w:r>
          </w:p>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 xml:space="preserve">　</w:t>
            </w:r>
          </w:p>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 xml:space="preserve">　</w:t>
            </w:r>
          </w:p>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 xml:space="preserve">改建项目　</w:t>
            </w:r>
          </w:p>
          <w:p w:rsidR="00BA06AE" w:rsidRDefault="001A1B63">
            <w:pPr>
              <w:rPr>
                <w:rFonts w:ascii="仿宋_GB2312" w:eastAsia="仿宋_GB2312"/>
                <w:color w:val="000000"/>
                <w:sz w:val="18"/>
                <w:szCs w:val="18"/>
              </w:rPr>
            </w:pPr>
            <w:r>
              <w:rPr>
                <w:rFonts w:hint="eastAsia"/>
                <w:color w:val="000000"/>
                <w:sz w:val="22"/>
                <w:szCs w:val="22"/>
              </w:rPr>
              <w:t xml:space="preserve">　</w:t>
            </w: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lastRenderedPageBreak/>
              <w:t>济南市长</w:t>
            </w:r>
            <w:proofErr w:type="gramStart"/>
            <w:r>
              <w:rPr>
                <w:rFonts w:ascii="仿宋_GB2312" w:eastAsia="仿宋_GB2312" w:hint="eastAsia"/>
                <w:color w:val="000000"/>
                <w:sz w:val="18"/>
                <w:szCs w:val="18"/>
              </w:rPr>
              <w:t>清区保障</w:t>
            </w:r>
            <w:proofErr w:type="gramEnd"/>
            <w:r>
              <w:rPr>
                <w:rFonts w:ascii="仿宋_GB2312" w:eastAsia="仿宋_GB2312" w:hint="eastAsia"/>
                <w:color w:val="000000"/>
                <w:sz w:val="18"/>
                <w:szCs w:val="18"/>
              </w:rPr>
              <w:t>性租赁住房补助资金拨付申请表</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原件</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公示确定后拨付100%</w:t>
            </w: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15</w:t>
            </w:r>
          </w:p>
        </w:tc>
        <w:tc>
          <w:tcPr>
            <w:tcW w:w="1418" w:type="dxa"/>
            <w:vMerge/>
            <w:tcBorders>
              <w:left w:val="nil"/>
              <w:right w:val="single" w:sz="4" w:space="0" w:color="auto"/>
            </w:tcBorders>
            <w:shd w:val="clear" w:color="auto" w:fill="auto"/>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资金申请承诺书</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原件</w:t>
            </w:r>
          </w:p>
        </w:tc>
        <w:tc>
          <w:tcPr>
            <w:tcW w:w="2551"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r>
      <w:tr w:rsidR="003F3272" w:rsidRPr="003F3272" w:rsidTr="001345B2">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3F3272" w:rsidRDefault="003F3272">
            <w:pPr>
              <w:jc w:val="center"/>
              <w:rPr>
                <w:rFonts w:ascii="仿宋_GB2312" w:eastAsia="仿宋_GB2312"/>
                <w:color w:val="000000"/>
                <w:sz w:val="18"/>
                <w:szCs w:val="18"/>
              </w:rPr>
            </w:pPr>
            <w:r>
              <w:rPr>
                <w:rFonts w:ascii="仿宋_GB2312" w:eastAsia="仿宋_GB2312" w:hint="eastAsia"/>
                <w:color w:val="000000"/>
                <w:sz w:val="18"/>
                <w:szCs w:val="18"/>
              </w:rPr>
              <w:t>16</w:t>
            </w:r>
          </w:p>
        </w:tc>
        <w:tc>
          <w:tcPr>
            <w:tcW w:w="1418" w:type="dxa"/>
            <w:vMerge/>
            <w:tcBorders>
              <w:left w:val="nil"/>
              <w:bottom w:val="single" w:sz="4" w:space="0" w:color="auto"/>
              <w:right w:val="single" w:sz="4" w:space="0" w:color="auto"/>
            </w:tcBorders>
            <w:shd w:val="clear" w:color="auto" w:fill="auto"/>
            <w:vAlign w:val="center"/>
          </w:tcPr>
          <w:p w:rsidR="003F3272" w:rsidRDefault="003F3272">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3F3272" w:rsidRDefault="003F3272">
            <w:pPr>
              <w:rPr>
                <w:rFonts w:ascii="仿宋_GB2312" w:eastAsia="仿宋_GB2312"/>
                <w:color w:val="000000"/>
                <w:sz w:val="18"/>
                <w:szCs w:val="18"/>
              </w:rPr>
            </w:pPr>
            <w:r>
              <w:rPr>
                <w:rFonts w:ascii="仿宋_GB2312" w:eastAsia="仿宋_GB2312" w:hint="eastAsia"/>
                <w:color w:val="000000"/>
                <w:sz w:val="18"/>
                <w:szCs w:val="18"/>
              </w:rPr>
              <w:t>济南市长</w:t>
            </w:r>
            <w:proofErr w:type="gramStart"/>
            <w:r>
              <w:rPr>
                <w:rFonts w:ascii="仿宋_GB2312" w:eastAsia="仿宋_GB2312" w:hint="eastAsia"/>
                <w:color w:val="000000"/>
                <w:sz w:val="18"/>
                <w:szCs w:val="18"/>
              </w:rPr>
              <w:t>清区保障</w:t>
            </w:r>
            <w:proofErr w:type="gramEnd"/>
            <w:r>
              <w:rPr>
                <w:rFonts w:ascii="仿宋_GB2312" w:eastAsia="仿宋_GB2312" w:hint="eastAsia"/>
                <w:color w:val="000000"/>
                <w:sz w:val="18"/>
                <w:szCs w:val="18"/>
              </w:rPr>
              <w:t>性租赁住房补助资金使用申请表</w:t>
            </w:r>
          </w:p>
        </w:tc>
        <w:tc>
          <w:tcPr>
            <w:tcW w:w="1843" w:type="dxa"/>
            <w:tcBorders>
              <w:top w:val="nil"/>
              <w:left w:val="nil"/>
              <w:bottom w:val="single" w:sz="4" w:space="0" w:color="auto"/>
              <w:right w:val="single" w:sz="4" w:space="0" w:color="auto"/>
            </w:tcBorders>
            <w:shd w:val="clear" w:color="auto" w:fill="auto"/>
            <w:vAlign w:val="center"/>
          </w:tcPr>
          <w:p w:rsidR="003F3272" w:rsidRDefault="003F3272">
            <w:pPr>
              <w:jc w:val="center"/>
              <w:rPr>
                <w:rFonts w:ascii="仿宋_GB2312" w:eastAsia="仿宋_GB2312"/>
                <w:color w:val="000000"/>
                <w:sz w:val="18"/>
                <w:szCs w:val="18"/>
              </w:rPr>
            </w:pPr>
            <w:r>
              <w:rPr>
                <w:rFonts w:ascii="仿宋_GB2312" w:eastAsia="仿宋_GB2312" w:hint="eastAsia"/>
                <w:color w:val="000000"/>
                <w:sz w:val="18"/>
                <w:szCs w:val="18"/>
              </w:rPr>
              <w:t>原件</w:t>
            </w:r>
          </w:p>
        </w:tc>
        <w:tc>
          <w:tcPr>
            <w:tcW w:w="2551" w:type="dxa"/>
            <w:vMerge w:val="restart"/>
            <w:tcBorders>
              <w:top w:val="nil"/>
              <w:left w:val="single" w:sz="4" w:space="0" w:color="auto"/>
              <w:right w:val="single" w:sz="4" w:space="0" w:color="auto"/>
            </w:tcBorders>
            <w:shd w:val="clear" w:color="auto" w:fill="auto"/>
            <w:vAlign w:val="center"/>
          </w:tcPr>
          <w:p w:rsidR="003F3272" w:rsidRDefault="003F3272">
            <w:pPr>
              <w:jc w:val="center"/>
              <w:rPr>
                <w:rFonts w:ascii="仿宋_GB2312" w:eastAsia="仿宋_GB2312"/>
                <w:color w:val="000000"/>
                <w:sz w:val="18"/>
                <w:szCs w:val="18"/>
              </w:rPr>
            </w:pPr>
            <w:r>
              <w:rPr>
                <w:rFonts w:ascii="仿宋_GB2312" w:eastAsia="仿宋_GB2312" w:hint="eastAsia"/>
                <w:color w:val="000000"/>
                <w:sz w:val="18"/>
                <w:szCs w:val="18"/>
              </w:rPr>
              <w:t xml:space="preserve">                         </w:t>
            </w:r>
            <w:r>
              <w:rPr>
                <w:rFonts w:ascii="仿宋_GB2312" w:eastAsia="仿宋_GB2312" w:hint="eastAsia"/>
                <w:color w:val="000000"/>
                <w:sz w:val="18"/>
                <w:szCs w:val="18"/>
              </w:rPr>
              <w:lastRenderedPageBreak/>
              <w:t>通过审核认定并取得施工许可证后使用40%</w:t>
            </w:r>
          </w:p>
        </w:tc>
      </w:tr>
      <w:tr w:rsidR="003F3272" w:rsidTr="001345B2">
        <w:trPr>
          <w:trHeight w:val="402"/>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F3272" w:rsidRDefault="003F3272">
            <w:pPr>
              <w:jc w:val="center"/>
              <w:rPr>
                <w:rFonts w:ascii="仿宋_GB2312" w:eastAsia="仿宋_GB2312"/>
                <w:color w:val="000000"/>
                <w:sz w:val="18"/>
                <w:szCs w:val="18"/>
              </w:rPr>
            </w:pPr>
            <w:r>
              <w:rPr>
                <w:rFonts w:ascii="仿宋_GB2312" w:eastAsia="仿宋_GB2312" w:hint="eastAsia"/>
                <w:color w:val="000000"/>
                <w:sz w:val="18"/>
                <w:szCs w:val="18"/>
              </w:rPr>
              <w:lastRenderedPageBreak/>
              <w:t>17</w:t>
            </w: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3F3272" w:rsidRDefault="003F3272">
            <w:pPr>
              <w:rPr>
                <w:rFonts w:ascii="仿宋_GB2312" w:eastAsia="仿宋_GB2312"/>
                <w:color w:val="000000"/>
                <w:sz w:val="18"/>
                <w:szCs w:val="18"/>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3F3272" w:rsidRDefault="003F3272">
            <w:pPr>
              <w:rPr>
                <w:rFonts w:ascii="仿宋_GB2312" w:eastAsia="仿宋_GB2312"/>
                <w:color w:val="000000"/>
                <w:sz w:val="18"/>
                <w:szCs w:val="18"/>
              </w:rPr>
            </w:pPr>
            <w:r>
              <w:rPr>
                <w:rFonts w:ascii="仿宋_GB2312" w:eastAsia="仿宋_GB2312" w:hint="eastAsia"/>
                <w:color w:val="000000"/>
                <w:sz w:val="18"/>
                <w:szCs w:val="18"/>
              </w:rPr>
              <w:t>施工许可证</w:t>
            </w:r>
          </w:p>
        </w:tc>
        <w:tc>
          <w:tcPr>
            <w:tcW w:w="1843" w:type="dxa"/>
            <w:tcBorders>
              <w:top w:val="single" w:sz="4" w:space="0" w:color="auto"/>
              <w:left w:val="nil"/>
              <w:bottom w:val="single" w:sz="4" w:space="0" w:color="auto"/>
              <w:right w:val="single" w:sz="4" w:space="0" w:color="auto"/>
            </w:tcBorders>
            <w:shd w:val="clear" w:color="auto" w:fill="auto"/>
            <w:vAlign w:val="center"/>
          </w:tcPr>
          <w:p w:rsidR="003F3272" w:rsidRDefault="003F3272">
            <w:pPr>
              <w:jc w:val="center"/>
              <w:rPr>
                <w:rFonts w:ascii="仿宋_GB2312" w:eastAsia="仿宋_GB2312"/>
                <w:color w:val="000000"/>
                <w:sz w:val="18"/>
                <w:szCs w:val="18"/>
              </w:rPr>
            </w:pPr>
            <w:r>
              <w:rPr>
                <w:rFonts w:ascii="仿宋_GB2312" w:eastAsia="仿宋_GB2312" w:hint="eastAsia"/>
                <w:color w:val="000000"/>
                <w:sz w:val="18"/>
                <w:szCs w:val="18"/>
              </w:rPr>
              <w:t>复印件</w:t>
            </w:r>
          </w:p>
        </w:tc>
        <w:tc>
          <w:tcPr>
            <w:tcW w:w="2551" w:type="dxa"/>
            <w:vMerge/>
            <w:tcBorders>
              <w:left w:val="single" w:sz="4" w:space="0" w:color="auto"/>
              <w:right w:val="single" w:sz="4" w:space="0" w:color="auto"/>
            </w:tcBorders>
            <w:vAlign w:val="center"/>
          </w:tcPr>
          <w:p w:rsidR="003F3272" w:rsidRDefault="003F3272">
            <w:pPr>
              <w:rPr>
                <w:rFonts w:ascii="仿宋_GB2312" w:eastAsia="仿宋_GB2312"/>
                <w:color w:val="000000"/>
                <w:sz w:val="18"/>
                <w:szCs w:val="18"/>
              </w:rPr>
            </w:pPr>
          </w:p>
        </w:tc>
      </w:tr>
      <w:tr w:rsidR="003F3272" w:rsidTr="001345B2">
        <w:trPr>
          <w:trHeight w:val="402"/>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F3272" w:rsidRDefault="003F3272">
            <w:pPr>
              <w:jc w:val="center"/>
              <w:rPr>
                <w:rFonts w:ascii="仿宋_GB2312" w:eastAsia="仿宋_GB2312" w:hint="eastAsia"/>
                <w:color w:val="000000"/>
                <w:sz w:val="18"/>
                <w:szCs w:val="18"/>
              </w:rPr>
            </w:pPr>
            <w:r>
              <w:rPr>
                <w:rFonts w:ascii="仿宋_GB2312" w:eastAsia="仿宋_GB2312" w:hint="eastAsia"/>
                <w:color w:val="000000"/>
                <w:sz w:val="18"/>
                <w:szCs w:val="18"/>
              </w:rPr>
              <w:lastRenderedPageBreak/>
              <w:t>18</w:t>
            </w:r>
          </w:p>
        </w:tc>
        <w:tc>
          <w:tcPr>
            <w:tcW w:w="1418" w:type="dxa"/>
            <w:vMerge/>
            <w:tcBorders>
              <w:top w:val="single" w:sz="4" w:space="0" w:color="auto"/>
              <w:left w:val="nil"/>
              <w:right w:val="single" w:sz="4" w:space="0" w:color="auto"/>
            </w:tcBorders>
            <w:shd w:val="clear" w:color="auto" w:fill="auto"/>
            <w:vAlign w:val="center"/>
          </w:tcPr>
          <w:p w:rsidR="003F3272" w:rsidRDefault="003F3272">
            <w:pPr>
              <w:rPr>
                <w:rFonts w:ascii="仿宋_GB2312" w:eastAsia="仿宋_GB2312"/>
                <w:color w:val="000000"/>
                <w:sz w:val="18"/>
                <w:szCs w:val="18"/>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3F3272" w:rsidRDefault="003F3272">
            <w:pPr>
              <w:rPr>
                <w:rFonts w:ascii="仿宋_GB2312" w:eastAsia="仿宋_GB2312" w:hint="eastAsia"/>
                <w:color w:val="000000"/>
                <w:sz w:val="18"/>
                <w:szCs w:val="18"/>
              </w:rPr>
            </w:pPr>
            <w:r>
              <w:rPr>
                <w:rFonts w:ascii="仿宋_GB2312" w:eastAsia="仿宋_GB2312" w:hint="eastAsia"/>
                <w:color w:val="000000"/>
                <w:sz w:val="18"/>
                <w:szCs w:val="18"/>
              </w:rPr>
              <w:t>不动产测绘报告（预测绘）</w:t>
            </w:r>
          </w:p>
        </w:tc>
        <w:tc>
          <w:tcPr>
            <w:tcW w:w="1843" w:type="dxa"/>
            <w:tcBorders>
              <w:top w:val="single" w:sz="4" w:space="0" w:color="auto"/>
              <w:left w:val="nil"/>
              <w:bottom w:val="single" w:sz="4" w:space="0" w:color="auto"/>
              <w:right w:val="single" w:sz="4" w:space="0" w:color="auto"/>
            </w:tcBorders>
            <w:shd w:val="clear" w:color="auto" w:fill="auto"/>
            <w:vAlign w:val="center"/>
          </w:tcPr>
          <w:p w:rsidR="003F3272" w:rsidRDefault="003F3272">
            <w:pPr>
              <w:jc w:val="center"/>
              <w:rPr>
                <w:rFonts w:ascii="仿宋_GB2312" w:eastAsia="仿宋_GB2312" w:hint="eastAsia"/>
                <w:color w:val="000000"/>
                <w:sz w:val="18"/>
                <w:szCs w:val="18"/>
              </w:rPr>
            </w:pPr>
            <w:r>
              <w:rPr>
                <w:rFonts w:ascii="仿宋_GB2312" w:eastAsia="仿宋_GB2312" w:hint="eastAsia"/>
                <w:color w:val="000000"/>
                <w:sz w:val="18"/>
                <w:szCs w:val="18"/>
              </w:rPr>
              <w:t>复印件</w:t>
            </w:r>
          </w:p>
        </w:tc>
        <w:tc>
          <w:tcPr>
            <w:tcW w:w="2551" w:type="dxa"/>
            <w:vMerge/>
            <w:tcBorders>
              <w:left w:val="single" w:sz="4" w:space="0" w:color="auto"/>
              <w:bottom w:val="single" w:sz="4" w:space="0" w:color="000000"/>
              <w:right w:val="single" w:sz="4" w:space="0" w:color="auto"/>
            </w:tcBorders>
            <w:shd w:val="clear" w:color="auto" w:fill="auto"/>
            <w:vAlign w:val="center"/>
          </w:tcPr>
          <w:p w:rsidR="003F3272" w:rsidRDefault="003F3272">
            <w:pPr>
              <w:jc w:val="center"/>
              <w:rPr>
                <w:rFonts w:ascii="仿宋_GB2312" w:eastAsia="仿宋_GB2312" w:hint="eastAsia"/>
                <w:color w:val="000000"/>
                <w:sz w:val="18"/>
                <w:szCs w:val="18"/>
              </w:rPr>
            </w:pPr>
          </w:p>
        </w:tc>
      </w:tr>
      <w:tr w:rsidR="00BA06AE" w:rsidTr="006F2DDC">
        <w:trPr>
          <w:trHeight w:val="402"/>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BA06AE" w:rsidRDefault="003F3272">
            <w:pPr>
              <w:jc w:val="center"/>
              <w:rPr>
                <w:rFonts w:ascii="仿宋_GB2312" w:eastAsia="仿宋_GB2312"/>
                <w:color w:val="000000"/>
                <w:sz w:val="18"/>
                <w:szCs w:val="18"/>
              </w:rPr>
            </w:pPr>
            <w:r>
              <w:rPr>
                <w:rFonts w:ascii="仿宋_GB2312" w:eastAsia="仿宋_GB2312" w:hint="eastAsia"/>
                <w:color w:val="000000"/>
                <w:sz w:val="18"/>
                <w:szCs w:val="18"/>
              </w:rPr>
              <w:t>19</w:t>
            </w:r>
          </w:p>
        </w:tc>
        <w:tc>
          <w:tcPr>
            <w:tcW w:w="1418" w:type="dxa"/>
            <w:vMerge/>
            <w:tcBorders>
              <w:top w:val="single" w:sz="4" w:space="0" w:color="auto"/>
              <w:left w:val="nil"/>
              <w:right w:val="single" w:sz="4" w:space="0" w:color="auto"/>
            </w:tcBorders>
            <w:shd w:val="clear" w:color="auto" w:fill="auto"/>
            <w:vAlign w:val="center"/>
          </w:tcPr>
          <w:p w:rsidR="00BA06AE" w:rsidRDefault="00BA06AE">
            <w:pPr>
              <w:rPr>
                <w:rFonts w:ascii="仿宋_GB2312" w:eastAsia="仿宋_GB2312"/>
                <w:color w:val="000000"/>
                <w:sz w:val="18"/>
                <w:szCs w:val="18"/>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济南市长</w:t>
            </w:r>
            <w:proofErr w:type="gramStart"/>
            <w:r>
              <w:rPr>
                <w:rFonts w:ascii="仿宋_GB2312" w:eastAsia="仿宋_GB2312" w:hint="eastAsia"/>
                <w:color w:val="000000"/>
                <w:sz w:val="18"/>
                <w:szCs w:val="18"/>
              </w:rPr>
              <w:t>清区保障</w:t>
            </w:r>
            <w:proofErr w:type="gramEnd"/>
            <w:r>
              <w:rPr>
                <w:rFonts w:ascii="仿宋_GB2312" w:eastAsia="仿宋_GB2312" w:hint="eastAsia"/>
                <w:color w:val="000000"/>
                <w:sz w:val="18"/>
                <w:szCs w:val="18"/>
              </w:rPr>
              <w:t>性租赁住房补助资金使用申请表</w:t>
            </w:r>
          </w:p>
        </w:tc>
        <w:tc>
          <w:tcPr>
            <w:tcW w:w="1843" w:type="dxa"/>
            <w:tcBorders>
              <w:top w:val="single" w:sz="4" w:space="0" w:color="auto"/>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原件</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项目通过综合验收后并投入运营后使用60%</w:t>
            </w: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3F3272">
            <w:pPr>
              <w:jc w:val="center"/>
              <w:rPr>
                <w:rFonts w:ascii="仿宋_GB2312" w:eastAsia="仿宋_GB2312"/>
                <w:color w:val="000000"/>
                <w:sz w:val="18"/>
                <w:szCs w:val="18"/>
              </w:rPr>
            </w:pPr>
            <w:r>
              <w:rPr>
                <w:rFonts w:ascii="仿宋_GB2312" w:eastAsia="仿宋_GB2312" w:hint="eastAsia"/>
                <w:color w:val="000000"/>
                <w:sz w:val="18"/>
                <w:szCs w:val="18"/>
              </w:rPr>
              <w:t>20</w:t>
            </w:r>
          </w:p>
        </w:tc>
        <w:tc>
          <w:tcPr>
            <w:tcW w:w="1418" w:type="dxa"/>
            <w:vMerge/>
            <w:tcBorders>
              <w:left w:val="nil"/>
              <w:right w:val="single" w:sz="4" w:space="0" w:color="auto"/>
            </w:tcBorders>
            <w:shd w:val="clear" w:color="auto" w:fill="auto"/>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非居住房屋改建项目验收意见书</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复印件</w:t>
            </w:r>
          </w:p>
        </w:tc>
        <w:tc>
          <w:tcPr>
            <w:tcW w:w="2551"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2</w:t>
            </w:r>
            <w:r w:rsidR="003F3272">
              <w:rPr>
                <w:rFonts w:ascii="仿宋_GB2312" w:eastAsia="仿宋_GB2312" w:hint="eastAsia"/>
                <w:color w:val="000000"/>
                <w:sz w:val="18"/>
                <w:szCs w:val="18"/>
              </w:rPr>
              <w:t>1</w:t>
            </w:r>
          </w:p>
        </w:tc>
        <w:tc>
          <w:tcPr>
            <w:tcW w:w="1418" w:type="dxa"/>
            <w:vMerge/>
            <w:tcBorders>
              <w:left w:val="nil"/>
              <w:right w:val="single" w:sz="4" w:space="0" w:color="auto"/>
            </w:tcBorders>
            <w:shd w:val="clear" w:color="auto" w:fill="auto"/>
            <w:vAlign w:val="center"/>
          </w:tcPr>
          <w:p w:rsidR="00BA06AE" w:rsidRDefault="00BA06AE">
            <w:pPr>
              <w:rPr>
                <w:rFonts w:ascii="仿宋_GB2312" w:eastAsia="仿宋_GB2312"/>
                <w:color w:val="00000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不动产测绘报告（实测绘）</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复印件</w:t>
            </w:r>
          </w:p>
        </w:tc>
        <w:tc>
          <w:tcPr>
            <w:tcW w:w="2551"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r>
      <w:tr w:rsidR="00BA06AE">
        <w:trPr>
          <w:trHeight w:val="402"/>
        </w:trPr>
        <w:tc>
          <w:tcPr>
            <w:tcW w:w="1295" w:type="dxa"/>
            <w:tcBorders>
              <w:top w:val="nil"/>
              <w:left w:val="single" w:sz="4" w:space="0" w:color="auto"/>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2</w:t>
            </w:r>
            <w:r w:rsidR="003F3272">
              <w:rPr>
                <w:rFonts w:ascii="仿宋_GB2312" w:eastAsia="仿宋_GB2312" w:hint="eastAsia"/>
                <w:color w:val="000000"/>
                <w:sz w:val="18"/>
                <w:szCs w:val="18"/>
              </w:rPr>
              <w:t>2</w:t>
            </w:r>
          </w:p>
        </w:tc>
        <w:tc>
          <w:tcPr>
            <w:tcW w:w="1418" w:type="dxa"/>
            <w:vMerge/>
            <w:tcBorders>
              <w:left w:val="nil"/>
              <w:bottom w:val="single" w:sz="4" w:space="0" w:color="auto"/>
              <w:right w:val="single" w:sz="4" w:space="0" w:color="auto"/>
            </w:tcBorders>
            <w:shd w:val="clear" w:color="auto" w:fill="auto"/>
            <w:noWrap/>
            <w:vAlign w:val="center"/>
          </w:tcPr>
          <w:p w:rsidR="00BA06AE" w:rsidRDefault="00BA06AE">
            <w:pPr>
              <w:rPr>
                <w:color w:val="000000"/>
                <w:sz w:val="22"/>
                <w:szCs w:val="22"/>
              </w:rPr>
            </w:pPr>
          </w:p>
        </w:tc>
        <w:tc>
          <w:tcPr>
            <w:tcW w:w="7087" w:type="dxa"/>
            <w:tcBorders>
              <w:top w:val="nil"/>
              <w:left w:val="nil"/>
              <w:bottom w:val="single" w:sz="4" w:space="0" w:color="auto"/>
              <w:right w:val="single" w:sz="4" w:space="0" w:color="auto"/>
            </w:tcBorders>
            <w:shd w:val="clear" w:color="auto" w:fill="auto"/>
            <w:vAlign w:val="center"/>
          </w:tcPr>
          <w:p w:rsidR="00BA06AE" w:rsidRDefault="001A1B63">
            <w:pPr>
              <w:rPr>
                <w:rFonts w:ascii="仿宋_GB2312" w:eastAsia="仿宋_GB2312"/>
                <w:color w:val="000000"/>
                <w:sz w:val="18"/>
                <w:szCs w:val="18"/>
              </w:rPr>
            </w:pPr>
            <w:r>
              <w:rPr>
                <w:rFonts w:ascii="仿宋_GB2312" w:eastAsia="仿宋_GB2312" w:hint="eastAsia"/>
                <w:color w:val="000000"/>
                <w:sz w:val="18"/>
                <w:szCs w:val="18"/>
              </w:rPr>
              <w:t>市保障性租赁住房系统房源编号</w:t>
            </w:r>
          </w:p>
        </w:tc>
        <w:tc>
          <w:tcPr>
            <w:tcW w:w="1843" w:type="dxa"/>
            <w:tcBorders>
              <w:top w:val="nil"/>
              <w:left w:val="nil"/>
              <w:bottom w:val="single" w:sz="4" w:space="0" w:color="auto"/>
              <w:right w:val="single" w:sz="4" w:space="0" w:color="auto"/>
            </w:tcBorders>
            <w:shd w:val="clear" w:color="auto" w:fill="auto"/>
            <w:vAlign w:val="center"/>
          </w:tcPr>
          <w:p w:rsidR="00BA06AE" w:rsidRDefault="001A1B63">
            <w:pPr>
              <w:jc w:val="center"/>
              <w:rPr>
                <w:rFonts w:ascii="仿宋_GB2312" w:eastAsia="仿宋_GB2312"/>
                <w:color w:val="000000"/>
                <w:sz w:val="18"/>
                <w:szCs w:val="18"/>
              </w:rPr>
            </w:pPr>
            <w:r>
              <w:rPr>
                <w:rFonts w:ascii="仿宋_GB2312" w:eastAsia="仿宋_GB2312" w:hint="eastAsia"/>
                <w:color w:val="000000"/>
                <w:sz w:val="18"/>
                <w:szCs w:val="18"/>
              </w:rPr>
              <w:t>复印件</w:t>
            </w:r>
          </w:p>
        </w:tc>
        <w:tc>
          <w:tcPr>
            <w:tcW w:w="2551" w:type="dxa"/>
            <w:vMerge/>
            <w:tcBorders>
              <w:top w:val="nil"/>
              <w:left w:val="single" w:sz="4" w:space="0" w:color="auto"/>
              <w:bottom w:val="single" w:sz="4" w:space="0" w:color="000000"/>
              <w:right w:val="single" w:sz="4" w:space="0" w:color="auto"/>
            </w:tcBorders>
            <w:vAlign w:val="center"/>
          </w:tcPr>
          <w:p w:rsidR="00BA06AE" w:rsidRDefault="00BA06AE">
            <w:pPr>
              <w:rPr>
                <w:rFonts w:ascii="仿宋_GB2312" w:eastAsia="仿宋_GB2312"/>
                <w:color w:val="000000"/>
                <w:sz w:val="18"/>
                <w:szCs w:val="18"/>
              </w:rPr>
            </w:pPr>
          </w:p>
        </w:tc>
      </w:tr>
    </w:tbl>
    <w:p w:rsidR="00BA06AE" w:rsidRDefault="00BA06AE">
      <w:pPr>
        <w:spacing w:line="600" w:lineRule="exact"/>
        <w:rPr>
          <w:rFonts w:ascii="仿宋_GB2312" w:eastAsia="仿宋_GB2312" w:hAnsi="仿宋" w:cs="仿宋"/>
          <w:sz w:val="32"/>
          <w:szCs w:val="32"/>
        </w:rPr>
      </w:pPr>
    </w:p>
    <w:p w:rsidR="00BA06AE" w:rsidRDefault="00BA06AE">
      <w:pPr>
        <w:spacing w:line="600" w:lineRule="exact"/>
        <w:rPr>
          <w:rFonts w:ascii="仿宋_GB2312" w:eastAsia="仿宋_GB2312" w:hAnsi="仿宋" w:cs="仿宋"/>
          <w:sz w:val="32"/>
          <w:szCs w:val="32"/>
        </w:rPr>
      </w:pPr>
    </w:p>
    <w:p w:rsidR="00BA06AE" w:rsidRDefault="00BA06AE">
      <w:pPr>
        <w:spacing w:line="600" w:lineRule="exact"/>
        <w:ind w:firstLineChars="300" w:firstLine="960"/>
        <w:rPr>
          <w:rFonts w:ascii="仿宋_GB2312" w:eastAsia="仿宋_GB2312" w:hAnsi="仿宋" w:cs="仿宋"/>
          <w:sz w:val="32"/>
          <w:szCs w:val="32"/>
        </w:rPr>
      </w:pPr>
    </w:p>
    <w:p w:rsidR="00BA06AE" w:rsidRDefault="00BA06AE">
      <w:pPr>
        <w:spacing w:line="600" w:lineRule="exact"/>
        <w:ind w:firstLineChars="300" w:firstLine="960"/>
        <w:rPr>
          <w:rFonts w:ascii="仿宋_GB2312" w:eastAsia="仿宋_GB2312" w:hAnsi="仿宋" w:cs="仿宋"/>
          <w:sz w:val="32"/>
          <w:szCs w:val="32"/>
        </w:rPr>
      </w:pPr>
    </w:p>
    <w:p w:rsidR="00BA06AE" w:rsidRDefault="00BA06AE">
      <w:pPr>
        <w:spacing w:line="600" w:lineRule="exact"/>
        <w:ind w:firstLineChars="300" w:firstLine="960"/>
        <w:rPr>
          <w:rFonts w:ascii="仿宋_GB2312" w:eastAsia="仿宋_GB2312" w:hAnsi="仿宋" w:cs="仿宋"/>
          <w:sz w:val="32"/>
          <w:szCs w:val="32"/>
        </w:rPr>
      </w:pPr>
    </w:p>
    <w:p w:rsidR="00BA06AE" w:rsidRDefault="00BA06AE">
      <w:pPr>
        <w:spacing w:line="600" w:lineRule="exact"/>
        <w:ind w:firstLineChars="300" w:firstLine="960"/>
        <w:rPr>
          <w:rFonts w:ascii="仿宋_GB2312" w:eastAsia="仿宋_GB2312" w:hAnsi="仿宋" w:cs="仿宋"/>
          <w:sz w:val="32"/>
          <w:szCs w:val="32"/>
        </w:rPr>
      </w:pPr>
    </w:p>
    <w:p w:rsidR="00BA06AE" w:rsidRDefault="00BA06AE">
      <w:pPr>
        <w:spacing w:line="600" w:lineRule="exact"/>
        <w:ind w:firstLineChars="300" w:firstLine="960"/>
        <w:rPr>
          <w:rFonts w:ascii="仿宋_GB2312" w:eastAsia="仿宋_GB2312" w:hAnsi="仿宋" w:cs="仿宋"/>
          <w:sz w:val="32"/>
          <w:szCs w:val="32"/>
        </w:rPr>
      </w:pPr>
    </w:p>
    <w:p w:rsidR="00BA06AE" w:rsidRDefault="00BA06AE">
      <w:pPr>
        <w:spacing w:line="600" w:lineRule="exact"/>
        <w:ind w:firstLineChars="300" w:firstLine="960"/>
        <w:rPr>
          <w:rFonts w:ascii="仿宋_GB2312" w:eastAsia="仿宋_GB2312" w:hAnsi="仿宋" w:cs="仿宋"/>
          <w:sz w:val="32"/>
          <w:szCs w:val="32"/>
        </w:rPr>
      </w:pPr>
    </w:p>
    <w:p w:rsidR="00BA06AE" w:rsidRDefault="00BA06AE">
      <w:pPr>
        <w:spacing w:line="600" w:lineRule="exact"/>
        <w:ind w:firstLineChars="300" w:firstLine="960"/>
        <w:rPr>
          <w:rFonts w:ascii="仿宋_GB2312" w:eastAsia="仿宋_GB2312" w:hAnsi="仿宋" w:cs="仿宋"/>
          <w:sz w:val="32"/>
          <w:szCs w:val="32"/>
        </w:rPr>
      </w:pPr>
    </w:p>
    <w:p w:rsidR="00BA06AE" w:rsidRDefault="00BA06AE">
      <w:pPr>
        <w:spacing w:line="600" w:lineRule="exact"/>
        <w:ind w:firstLineChars="300" w:firstLine="960"/>
        <w:rPr>
          <w:rFonts w:ascii="仿宋_GB2312" w:eastAsia="仿宋_GB2312" w:hAnsi="仿宋" w:cs="仿宋"/>
          <w:sz w:val="32"/>
          <w:szCs w:val="32"/>
        </w:rPr>
        <w:sectPr w:rsidR="00BA06AE">
          <w:pgSz w:w="16838" w:h="11906" w:orient="landscape"/>
          <w:pgMar w:top="1701" w:right="851" w:bottom="1701" w:left="1134" w:header="851" w:footer="992" w:gutter="0"/>
          <w:cols w:space="425"/>
          <w:docGrid w:type="lines" w:linePitch="326"/>
        </w:sectPr>
      </w:pPr>
    </w:p>
    <w:p w:rsidR="00BA06AE" w:rsidRDefault="00BA06AE">
      <w:pPr>
        <w:spacing w:line="600" w:lineRule="exact"/>
        <w:ind w:firstLineChars="300" w:firstLine="960"/>
        <w:rPr>
          <w:rFonts w:ascii="仿宋_GB2312" w:eastAsia="仿宋_GB2312" w:hAnsi="仿宋" w:cs="仿宋"/>
          <w:sz w:val="32"/>
          <w:szCs w:val="32"/>
        </w:rPr>
      </w:pPr>
    </w:p>
    <w:p w:rsidR="00BA06AE" w:rsidRDefault="001A1B63">
      <w:pPr>
        <w:spacing w:line="600" w:lineRule="exact"/>
        <w:rPr>
          <w:rFonts w:ascii="黑体" w:eastAsia="黑体" w:hAnsi="黑体" w:cs="仿宋"/>
          <w:sz w:val="32"/>
          <w:szCs w:val="32"/>
        </w:rPr>
      </w:pPr>
      <w:r>
        <w:rPr>
          <w:rFonts w:ascii="黑体" w:eastAsia="黑体" w:hAnsi="黑体" w:cs="仿宋" w:hint="eastAsia"/>
          <w:sz w:val="32"/>
          <w:szCs w:val="32"/>
        </w:rPr>
        <w:t>附件</w:t>
      </w:r>
      <w:r w:rsidR="0027032F">
        <w:rPr>
          <w:rFonts w:ascii="黑体" w:eastAsia="黑体" w:hAnsi="黑体" w:cs="仿宋" w:hint="eastAsia"/>
          <w:sz w:val="32"/>
          <w:szCs w:val="32"/>
        </w:rPr>
        <w:t>8</w:t>
      </w:r>
    </w:p>
    <w:p w:rsidR="00BA06AE" w:rsidRDefault="00BA06AE">
      <w:pPr>
        <w:spacing w:line="600" w:lineRule="exact"/>
        <w:jc w:val="center"/>
        <w:rPr>
          <w:rFonts w:ascii="方正小标宋简体" w:eastAsia="方正小标宋简体" w:hAnsi="仿宋" w:cs="仿宋"/>
          <w:sz w:val="44"/>
          <w:szCs w:val="44"/>
        </w:rPr>
      </w:pPr>
    </w:p>
    <w:p w:rsidR="00BA06AE" w:rsidRDefault="001A1B63">
      <w:pPr>
        <w:spacing w:line="60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济南市长清区保障性租赁住房补贴资金监管账户</w:t>
      </w:r>
      <w:r w:rsidR="00A43069">
        <w:rPr>
          <w:rFonts w:ascii="方正小标宋简体" w:eastAsia="方正小标宋简体" w:hAnsi="仿宋" w:cs="仿宋" w:hint="eastAsia"/>
          <w:sz w:val="44"/>
          <w:szCs w:val="44"/>
        </w:rPr>
        <w:t>撤</w:t>
      </w:r>
      <w:r>
        <w:rPr>
          <w:rFonts w:ascii="方正小标宋简体" w:eastAsia="方正小标宋简体" w:hAnsi="仿宋" w:cs="仿宋" w:hint="eastAsia"/>
          <w:sz w:val="44"/>
          <w:szCs w:val="44"/>
        </w:rPr>
        <w:t>销监管通</w:t>
      </w:r>
      <w:r w:rsidR="002854A4">
        <w:rPr>
          <w:rFonts w:ascii="方正小标宋简体" w:eastAsia="方正小标宋简体" w:hAnsi="仿宋" w:cs="仿宋" w:hint="eastAsia"/>
          <w:sz w:val="44"/>
          <w:szCs w:val="44"/>
        </w:rPr>
        <w:t>知</w:t>
      </w:r>
      <w:r>
        <w:rPr>
          <w:rFonts w:ascii="方正小标宋简体" w:eastAsia="方正小标宋简体" w:hAnsi="仿宋" w:cs="仿宋" w:hint="eastAsia"/>
          <w:sz w:val="44"/>
          <w:szCs w:val="44"/>
        </w:rPr>
        <w:t>单</w:t>
      </w:r>
    </w:p>
    <w:p w:rsidR="00BA06AE" w:rsidRDefault="00BA06AE">
      <w:pPr>
        <w:spacing w:line="600" w:lineRule="exact"/>
        <w:rPr>
          <w:rFonts w:ascii="仿宋_GB2312" w:eastAsia="仿宋_GB2312" w:hAnsi="仿宋" w:cs="仿宋"/>
          <w:sz w:val="32"/>
          <w:szCs w:val="32"/>
        </w:rPr>
      </w:pPr>
    </w:p>
    <w:p w:rsidR="00BA06AE" w:rsidRDefault="001A1B63">
      <w:pPr>
        <w:spacing w:line="600" w:lineRule="exact"/>
        <w:rPr>
          <w:rFonts w:ascii="仿宋_GB2312" w:eastAsia="仿宋_GB2312" w:hAnsi="仿宋" w:cs="仿宋"/>
          <w:sz w:val="32"/>
          <w:szCs w:val="32"/>
        </w:rPr>
      </w:pPr>
      <w:r>
        <w:rPr>
          <w:rFonts w:ascii="仿宋_GB2312" w:eastAsia="仿宋_GB2312" w:hAnsi="仿宋" w:cs="仿宋" w:hint="eastAsia"/>
          <w:sz w:val="32"/>
          <w:szCs w:val="32"/>
        </w:rPr>
        <w:t>xx银行:</w:t>
      </w:r>
    </w:p>
    <w:p w:rsidR="00BA06AE" w:rsidRDefault="001A1B63">
      <w:pPr>
        <w:spacing w:line="60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xx单位申请撤销保障性租赁住房补贴资金监管账户的监管。经核实，同意该企业撤销保障性租赁住房补贴资金监管账户的监管</w:t>
      </w:r>
      <w:r w:rsidR="00A43069">
        <w:rPr>
          <w:rFonts w:ascii="仿宋_GB2312" w:eastAsia="仿宋_GB2312" w:hAnsi="仿宋" w:cs="仿宋" w:hint="eastAsia"/>
          <w:sz w:val="32"/>
          <w:szCs w:val="32"/>
        </w:rPr>
        <w:t>。请贵行据此办理</w:t>
      </w:r>
      <w:r>
        <w:rPr>
          <w:rFonts w:ascii="仿宋_GB2312" w:eastAsia="仿宋_GB2312" w:hAnsi="仿宋" w:cs="仿宋" w:hint="eastAsia"/>
          <w:sz w:val="32"/>
          <w:szCs w:val="32"/>
        </w:rPr>
        <w:t>账户名称:</w:t>
      </w:r>
      <w:r>
        <w:rPr>
          <w:rFonts w:ascii="仿宋_GB2312" w:eastAsia="仿宋_GB2312" w:hAnsi="仿宋" w:cs="仿宋" w:hint="eastAsia"/>
          <w:sz w:val="32"/>
          <w:szCs w:val="32"/>
          <w:u w:val="single"/>
        </w:rPr>
        <w:t>XXXXXXXXXXX</w:t>
      </w:r>
      <w:r>
        <w:rPr>
          <w:rFonts w:ascii="仿宋_GB2312" w:eastAsia="仿宋_GB2312" w:hAnsi="仿宋" w:cs="仿宋" w:hint="eastAsia"/>
          <w:sz w:val="32"/>
          <w:szCs w:val="32"/>
        </w:rPr>
        <w:t>，账号</w:t>
      </w:r>
      <w:r>
        <w:rPr>
          <w:rFonts w:ascii="仿宋_GB2312" w:eastAsia="仿宋_GB2312" w:hAnsi="仿宋" w:cs="仿宋" w:hint="eastAsia"/>
          <w:sz w:val="32"/>
          <w:szCs w:val="32"/>
          <w:u w:val="single"/>
        </w:rPr>
        <w:t>XXXXXXXX</w:t>
      </w:r>
      <w:r>
        <w:rPr>
          <w:rFonts w:ascii="仿宋_GB2312" w:eastAsia="仿宋_GB2312" w:hAnsi="仿宋" w:cs="仿宋" w:hint="eastAsia"/>
          <w:sz w:val="32"/>
          <w:szCs w:val="32"/>
        </w:rPr>
        <w:t>的撤销监管手续。监管账户存在资金结余的，拨付</w:t>
      </w:r>
      <w:proofErr w:type="gramStart"/>
      <w:r>
        <w:rPr>
          <w:rFonts w:ascii="仿宋_GB2312" w:eastAsia="仿宋_GB2312" w:hAnsi="仿宋" w:cs="仿宋" w:hint="eastAsia"/>
          <w:sz w:val="32"/>
          <w:szCs w:val="32"/>
        </w:rPr>
        <w:t>至以下</w:t>
      </w:r>
      <w:proofErr w:type="gramEnd"/>
      <w:r>
        <w:rPr>
          <w:rFonts w:ascii="仿宋_GB2312" w:eastAsia="仿宋_GB2312" w:hAnsi="仿宋" w:cs="仿宋" w:hint="eastAsia"/>
          <w:sz w:val="32"/>
          <w:szCs w:val="32"/>
        </w:rPr>
        <w:t>账户。</w:t>
      </w:r>
    </w:p>
    <w:p w:rsidR="00BA06AE" w:rsidRDefault="001A1B6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特此通知</w:t>
      </w:r>
    </w:p>
    <w:p w:rsidR="00BA06AE" w:rsidRDefault="00BA06AE">
      <w:pPr>
        <w:spacing w:line="600" w:lineRule="exact"/>
        <w:rPr>
          <w:rFonts w:ascii="仿宋_GB2312" w:eastAsia="仿宋_GB2312" w:hAnsi="仿宋" w:cs="仿宋"/>
          <w:sz w:val="32"/>
          <w:szCs w:val="32"/>
        </w:rPr>
      </w:pPr>
    </w:p>
    <w:p w:rsidR="00BA06AE" w:rsidRDefault="00BA06AE">
      <w:pPr>
        <w:spacing w:line="600" w:lineRule="exact"/>
        <w:rPr>
          <w:rFonts w:ascii="仿宋_GB2312" w:eastAsia="仿宋_GB2312" w:hAnsi="仿宋" w:cs="仿宋"/>
          <w:sz w:val="32"/>
          <w:szCs w:val="32"/>
        </w:rPr>
      </w:pPr>
    </w:p>
    <w:p w:rsidR="00BA06AE" w:rsidRDefault="001A1B63">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账户信息：开户行:</w:t>
      </w:r>
    </w:p>
    <w:p w:rsidR="00BA06AE" w:rsidRDefault="001A1B63">
      <w:pPr>
        <w:spacing w:line="600" w:lineRule="exact"/>
        <w:ind w:firstLineChars="700" w:firstLine="2240"/>
        <w:rPr>
          <w:rFonts w:ascii="仿宋_GB2312" w:eastAsia="仿宋_GB2312" w:hAnsi="仿宋" w:cs="仿宋"/>
          <w:sz w:val="32"/>
          <w:szCs w:val="32"/>
        </w:rPr>
      </w:pPr>
      <w:r>
        <w:rPr>
          <w:rFonts w:ascii="仿宋_GB2312" w:eastAsia="仿宋_GB2312" w:hAnsi="仿宋" w:cs="仿宋" w:hint="eastAsia"/>
          <w:sz w:val="32"/>
          <w:szCs w:val="32"/>
        </w:rPr>
        <w:t>账户名称:</w:t>
      </w:r>
    </w:p>
    <w:p w:rsidR="00BA06AE" w:rsidRDefault="001A1B63">
      <w:pPr>
        <w:spacing w:line="600" w:lineRule="exact"/>
        <w:ind w:firstLineChars="700" w:firstLine="2240"/>
        <w:rPr>
          <w:rFonts w:ascii="仿宋_GB2312" w:eastAsia="仿宋_GB2312" w:hAnsi="仿宋" w:cs="仿宋"/>
          <w:sz w:val="32"/>
          <w:szCs w:val="32"/>
        </w:rPr>
      </w:pPr>
      <w:r>
        <w:rPr>
          <w:rFonts w:ascii="仿宋_GB2312" w:eastAsia="仿宋_GB2312" w:hAnsi="仿宋" w:cs="仿宋" w:hint="eastAsia"/>
          <w:sz w:val="32"/>
          <w:szCs w:val="32"/>
        </w:rPr>
        <w:t>账号:</w:t>
      </w:r>
    </w:p>
    <w:p w:rsidR="00BA06AE" w:rsidRDefault="00BA06AE">
      <w:pPr>
        <w:spacing w:line="600" w:lineRule="exact"/>
        <w:rPr>
          <w:rFonts w:ascii="仿宋_GB2312" w:eastAsia="仿宋_GB2312" w:hAnsi="仿宋" w:cs="仿宋"/>
          <w:sz w:val="32"/>
          <w:szCs w:val="32"/>
        </w:rPr>
      </w:pPr>
    </w:p>
    <w:p w:rsidR="00BA06AE" w:rsidRDefault="00BA06AE">
      <w:pPr>
        <w:spacing w:line="600" w:lineRule="exact"/>
        <w:rPr>
          <w:rFonts w:ascii="仿宋_GB2312" w:eastAsia="仿宋_GB2312" w:hAnsi="仿宋" w:cs="仿宋"/>
          <w:sz w:val="32"/>
          <w:szCs w:val="32"/>
        </w:rPr>
      </w:pPr>
    </w:p>
    <w:p w:rsidR="00BA06AE" w:rsidRDefault="001A1B63">
      <w:pPr>
        <w:spacing w:line="600" w:lineRule="exact"/>
        <w:ind w:firstLineChars="200" w:firstLine="640"/>
        <w:jc w:val="right"/>
        <w:rPr>
          <w:rFonts w:ascii="仿宋_GB2312" w:eastAsia="仿宋_GB2312" w:hAnsi="仿宋" w:cs="仿宋"/>
          <w:sz w:val="32"/>
          <w:szCs w:val="32"/>
        </w:rPr>
      </w:pPr>
      <w:r>
        <w:rPr>
          <w:rFonts w:ascii="仿宋_GB2312" w:eastAsia="仿宋_GB2312" w:hAnsi="仿宋" w:cs="仿宋" w:hint="eastAsia"/>
          <w:sz w:val="32"/>
          <w:szCs w:val="32"/>
        </w:rPr>
        <w:t xml:space="preserve">监管单位（盖章）:      </w:t>
      </w:r>
    </w:p>
    <w:p w:rsidR="00BA06AE" w:rsidRDefault="001A1B63">
      <w:pPr>
        <w:spacing w:line="600" w:lineRule="exact"/>
        <w:jc w:val="right"/>
        <w:rPr>
          <w:rFonts w:ascii="仿宋_GB2312" w:eastAsia="仿宋_GB2312" w:hAnsi="仿宋" w:cs="仿宋"/>
          <w:sz w:val="32"/>
          <w:szCs w:val="32"/>
        </w:rPr>
      </w:pPr>
      <w:r>
        <w:rPr>
          <w:rFonts w:ascii="仿宋_GB2312" w:eastAsia="仿宋_GB2312" w:hAnsi="仿宋" w:cs="仿宋" w:hint="eastAsia"/>
          <w:sz w:val="32"/>
          <w:szCs w:val="32"/>
        </w:rPr>
        <w:t xml:space="preserve">年  月  日         </w:t>
      </w:r>
    </w:p>
    <w:p w:rsidR="00BA06AE" w:rsidRDefault="00BA06AE">
      <w:pPr>
        <w:ind w:firstLineChars="200" w:firstLine="640"/>
        <w:jc w:val="right"/>
        <w:rPr>
          <w:rFonts w:ascii="仿宋_GB2312" w:eastAsia="仿宋_GB2312" w:hAnsi="仿宋" w:cs="仿宋"/>
          <w:sz w:val="32"/>
          <w:szCs w:val="32"/>
        </w:rPr>
      </w:pPr>
    </w:p>
    <w:p w:rsidR="00BA06AE" w:rsidRDefault="00BA06AE">
      <w:pPr>
        <w:rPr>
          <w:rFonts w:ascii="仿宋" w:eastAsia="仿宋" w:hAnsi="仿宋" w:cs="仿宋"/>
          <w:sz w:val="32"/>
          <w:szCs w:val="32"/>
        </w:rPr>
      </w:pPr>
    </w:p>
    <w:sectPr w:rsidR="00BA06AE" w:rsidSect="00BA06AE">
      <w:pgSz w:w="11906" w:h="16838"/>
      <w:pgMar w:top="851" w:right="1701" w:bottom="1134" w:left="170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561" w:rsidRDefault="00372561" w:rsidP="00BA06AE">
      <w:r>
        <w:separator/>
      </w:r>
    </w:p>
  </w:endnote>
  <w:endnote w:type="continuationSeparator" w:id="0">
    <w:p w:rsidR="00372561" w:rsidRDefault="00372561" w:rsidP="00BA06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6AE" w:rsidRDefault="00EC727B">
    <w:pPr>
      <w:pStyle w:val="a6"/>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BA06AE" w:rsidRDefault="00BA06AE">
                <w:pPr>
                  <w:pStyle w:val="a6"/>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561" w:rsidRDefault="00372561" w:rsidP="00BA06AE">
      <w:r>
        <w:separator/>
      </w:r>
    </w:p>
  </w:footnote>
  <w:footnote w:type="continuationSeparator" w:id="0">
    <w:p w:rsidR="00372561" w:rsidRDefault="00372561" w:rsidP="00BA06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560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U3MDBjMTNhNzAzZmFmZjgxMzBjZDI5MWM5ZjAyYTQifQ=="/>
  </w:docVars>
  <w:rsids>
    <w:rsidRoot w:val="005C5DA1"/>
    <w:rsid w:val="00031FE9"/>
    <w:rsid w:val="00040979"/>
    <w:rsid w:val="00054532"/>
    <w:rsid w:val="00055690"/>
    <w:rsid w:val="00056659"/>
    <w:rsid w:val="00070252"/>
    <w:rsid w:val="00070965"/>
    <w:rsid w:val="00071B09"/>
    <w:rsid w:val="000B6811"/>
    <w:rsid w:val="000E1D31"/>
    <w:rsid w:val="000F2F75"/>
    <w:rsid w:val="001337B8"/>
    <w:rsid w:val="00177619"/>
    <w:rsid w:val="00192169"/>
    <w:rsid w:val="00197505"/>
    <w:rsid w:val="001A1B63"/>
    <w:rsid w:val="001C6F6D"/>
    <w:rsid w:val="00226B8A"/>
    <w:rsid w:val="00256CA3"/>
    <w:rsid w:val="0027032F"/>
    <w:rsid w:val="00283D07"/>
    <w:rsid w:val="002854A4"/>
    <w:rsid w:val="002E12E2"/>
    <w:rsid w:val="002E13C0"/>
    <w:rsid w:val="003309FE"/>
    <w:rsid w:val="00371BB5"/>
    <w:rsid w:val="00372561"/>
    <w:rsid w:val="00373EC7"/>
    <w:rsid w:val="00386C51"/>
    <w:rsid w:val="003B6953"/>
    <w:rsid w:val="003F3272"/>
    <w:rsid w:val="0040521A"/>
    <w:rsid w:val="00410F58"/>
    <w:rsid w:val="00411165"/>
    <w:rsid w:val="00417375"/>
    <w:rsid w:val="00421733"/>
    <w:rsid w:val="004A7A87"/>
    <w:rsid w:val="004F524D"/>
    <w:rsid w:val="00521EBB"/>
    <w:rsid w:val="00560057"/>
    <w:rsid w:val="00574424"/>
    <w:rsid w:val="0057724B"/>
    <w:rsid w:val="005943A8"/>
    <w:rsid w:val="005C180A"/>
    <w:rsid w:val="005C5DA1"/>
    <w:rsid w:val="005C6257"/>
    <w:rsid w:val="005E14DD"/>
    <w:rsid w:val="006222BD"/>
    <w:rsid w:val="00625AEB"/>
    <w:rsid w:val="00692B4A"/>
    <w:rsid w:val="006966F3"/>
    <w:rsid w:val="006B159E"/>
    <w:rsid w:val="006F2DDC"/>
    <w:rsid w:val="006F7AB7"/>
    <w:rsid w:val="00705F95"/>
    <w:rsid w:val="0071419B"/>
    <w:rsid w:val="00740B23"/>
    <w:rsid w:val="007437E0"/>
    <w:rsid w:val="00746079"/>
    <w:rsid w:val="00761477"/>
    <w:rsid w:val="00765F9F"/>
    <w:rsid w:val="0077143C"/>
    <w:rsid w:val="00774E21"/>
    <w:rsid w:val="008045EF"/>
    <w:rsid w:val="00824330"/>
    <w:rsid w:val="00835A8B"/>
    <w:rsid w:val="008467B7"/>
    <w:rsid w:val="008826C2"/>
    <w:rsid w:val="00897772"/>
    <w:rsid w:val="008B25B4"/>
    <w:rsid w:val="008C67D0"/>
    <w:rsid w:val="008E0EAA"/>
    <w:rsid w:val="008F1780"/>
    <w:rsid w:val="008F29B6"/>
    <w:rsid w:val="00912488"/>
    <w:rsid w:val="00922D9B"/>
    <w:rsid w:val="009361A3"/>
    <w:rsid w:val="009375C8"/>
    <w:rsid w:val="0093794E"/>
    <w:rsid w:val="00963D9D"/>
    <w:rsid w:val="009A2592"/>
    <w:rsid w:val="00A146E5"/>
    <w:rsid w:val="00A359AC"/>
    <w:rsid w:val="00A43069"/>
    <w:rsid w:val="00A47A82"/>
    <w:rsid w:val="00A851C5"/>
    <w:rsid w:val="00A902C5"/>
    <w:rsid w:val="00A90535"/>
    <w:rsid w:val="00AC4F84"/>
    <w:rsid w:val="00AC7A76"/>
    <w:rsid w:val="00B03FA4"/>
    <w:rsid w:val="00B22C08"/>
    <w:rsid w:val="00B83080"/>
    <w:rsid w:val="00BA06AE"/>
    <w:rsid w:val="00BD158B"/>
    <w:rsid w:val="00BE4831"/>
    <w:rsid w:val="00BE7896"/>
    <w:rsid w:val="00C02C54"/>
    <w:rsid w:val="00C13143"/>
    <w:rsid w:val="00C20744"/>
    <w:rsid w:val="00C467BD"/>
    <w:rsid w:val="00C7072D"/>
    <w:rsid w:val="00CE1A69"/>
    <w:rsid w:val="00D30332"/>
    <w:rsid w:val="00D637A5"/>
    <w:rsid w:val="00D64874"/>
    <w:rsid w:val="00D65BF5"/>
    <w:rsid w:val="00D80174"/>
    <w:rsid w:val="00DA4F4D"/>
    <w:rsid w:val="00DD1BA5"/>
    <w:rsid w:val="00DE20D3"/>
    <w:rsid w:val="00DE71A4"/>
    <w:rsid w:val="00DF09E0"/>
    <w:rsid w:val="00E07ED0"/>
    <w:rsid w:val="00E11C67"/>
    <w:rsid w:val="00EC727B"/>
    <w:rsid w:val="00ED0650"/>
    <w:rsid w:val="00F5015C"/>
    <w:rsid w:val="00F76216"/>
    <w:rsid w:val="00FB3B0C"/>
    <w:rsid w:val="00FB46CC"/>
    <w:rsid w:val="00FE40CD"/>
    <w:rsid w:val="30486823"/>
    <w:rsid w:val="331800D0"/>
    <w:rsid w:val="3A9150C6"/>
    <w:rsid w:val="50D53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white">
      <v:fill color="white"/>
    </o:shapedefaults>
    <o:shapelayout v:ext="edit">
      <o:idmap v:ext="edit" data="2"/>
      <o:rules v:ext="edit">
        <o:r id="V:Rule1" type="connector" idref="#直接连接符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Normal Indent"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A06AE"/>
    <w:rPr>
      <w:rFonts w:ascii="宋体" w:eastAsia="宋体" w:hAnsi="宋体" w:cs="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A06AE"/>
  </w:style>
  <w:style w:type="paragraph" w:styleId="a4">
    <w:name w:val="Normal Indent"/>
    <w:basedOn w:val="a"/>
    <w:qFormat/>
    <w:rsid w:val="00BA06AE"/>
    <w:pPr>
      <w:ind w:firstLineChars="200" w:firstLine="420"/>
    </w:pPr>
    <w:rPr>
      <w:rFonts w:eastAsia="仿宋"/>
    </w:rPr>
  </w:style>
  <w:style w:type="paragraph" w:styleId="a5">
    <w:name w:val="Body Text Indent"/>
    <w:basedOn w:val="a"/>
    <w:next w:val="a4"/>
    <w:uiPriority w:val="99"/>
    <w:unhideWhenUsed/>
    <w:qFormat/>
    <w:rsid w:val="00BA06AE"/>
    <w:pPr>
      <w:spacing w:after="120"/>
      <w:ind w:leftChars="200" w:left="420"/>
    </w:pPr>
  </w:style>
  <w:style w:type="paragraph" w:styleId="a6">
    <w:name w:val="footer"/>
    <w:basedOn w:val="a"/>
    <w:link w:val="Char"/>
    <w:rsid w:val="00BA06AE"/>
    <w:pPr>
      <w:tabs>
        <w:tab w:val="center" w:pos="4153"/>
        <w:tab w:val="right" w:pos="8306"/>
      </w:tabs>
      <w:snapToGrid w:val="0"/>
    </w:pPr>
    <w:rPr>
      <w:sz w:val="18"/>
      <w:szCs w:val="18"/>
    </w:rPr>
  </w:style>
  <w:style w:type="paragraph" w:styleId="a7">
    <w:name w:val="header"/>
    <w:basedOn w:val="a"/>
    <w:link w:val="Char0"/>
    <w:rsid w:val="00BA06AE"/>
    <w:pPr>
      <w:pBdr>
        <w:bottom w:val="single" w:sz="6" w:space="1" w:color="auto"/>
      </w:pBdr>
      <w:tabs>
        <w:tab w:val="center" w:pos="4153"/>
        <w:tab w:val="right" w:pos="8306"/>
      </w:tabs>
      <w:snapToGrid w:val="0"/>
      <w:jc w:val="center"/>
    </w:pPr>
    <w:rPr>
      <w:sz w:val="18"/>
      <w:szCs w:val="18"/>
    </w:rPr>
  </w:style>
  <w:style w:type="paragraph" w:styleId="1">
    <w:name w:val="toc 1"/>
    <w:basedOn w:val="a"/>
    <w:next w:val="a"/>
    <w:unhideWhenUsed/>
    <w:qFormat/>
    <w:rsid w:val="00BA06AE"/>
  </w:style>
  <w:style w:type="paragraph" w:styleId="2">
    <w:name w:val="Body Text First Indent 2"/>
    <w:basedOn w:val="a5"/>
    <w:qFormat/>
    <w:rsid w:val="00BA06AE"/>
    <w:pPr>
      <w:spacing w:after="0"/>
      <w:ind w:firstLineChars="200" w:firstLine="420"/>
    </w:pPr>
  </w:style>
  <w:style w:type="table" w:styleId="a8">
    <w:name w:val="Table Grid"/>
    <w:basedOn w:val="a2"/>
    <w:autoRedefine/>
    <w:qFormat/>
    <w:rsid w:val="00BA0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7"/>
    <w:autoRedefine/>
    <w:qFormat/>
    <w:rsid w:val="00BA06AE"/>
    <w:rPr>
      <w:kern w:val="2"/>
      <w:sz w:val="18"/>
      <w:szCs w:val="18"/>
    </w:rPr>
  </w:style>
  <w:style w:type="character" w:customStyle="1" w:styleId="Char">
    <w:name w:val="页脚 Char"/>
    <w:basedOn w:val="a1"/>
    <w:link w:val="a6"/>
    <w:autoRedefine/>
    <w:qFormat/>
    <w:rsid w:val="00BA06AE"/>
    <w:rPr>
      <w:kern w:val="2"/>
      <w:sz w:val="18"/>
      <w:szCs w:val="18"/>
    </w:rPr>
  </w:style>
  <w:style w:type="table" w:customStyle="1" w:styleId="TableNormal">
    <w:name w:val="Table Normal"/>
    <w:autoRedefine/>
    <w:semiHidden/>
    <w:unhideWhenUsed/>
    <w:qFormat/>
    <w:rsid w:val="00BA06AE"/>
    <w:rPr>
      <w:rFonts w:ascii="Arial"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7BF59-4C7A-4D60-A3B5-50AE7827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21</Pages>
  <Words>1218</Words>
  <Characters>6947</Characters>
  <Application>Microsoft Office Word</Application>
  <DocSecurity>0</DocSecurity>
  <Lines>57</Lines>
  <Paragraphs>16</Paragraphs>
  <ScaleCrop>false</ScaleCrop>
  <Company>Microsoft</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21</cp:revision>
  <cp:lastPrinted>2024-02-02T01:13:00Z</cp:lastPrinted>
  <dcterms:created xsi:type="dcterms:W3CDTF">2023-12-19T00:42:00Z</dcterms:created>
  <dcterms:modified xsi:type="dcterms:W3CDTF">2024-02-02T01:14:00Z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0E4EF871A3AE422E8514D44B8EA39D07_13</vt:lpwstr>
  </property>
</Properties>
</file>